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40511479"/>
        <w:docPartObj>
          <w:docPartGallery w:val="Cover Pages"/>
          <w:docPartUnique/>
        </w:docPartObj>
      </w:sdtPr>
      <w:sdtEndPr/>
      <w:sdtContent>
        <w:p w14:paraId="3ADBCD99" w14:textId="77777777" w:rsidR="004E43E0" w:rsidRDefault="004E43E0"/>
        <w:tbl>
          <w:tblPr>
            <w:tblpPr w:leftFromText="141" w:rightFromText="141" w:vertAnchor="page" w:horzAnchor="margin" w:tblpX="-176" w:tblpY="9801"/>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995"/>
            <w:gridCol w:w="89"/>
            <w:gridCol w:w="1562"/>
            <w:gridCol w:w="1751"/>
            <w:gridCol w:w="1368"/>
            <w:gridCol w:w="1572"/>
            <w:gridCol w:w="110"/>
            <w:gridCol w:w="1560"/>
          </w:tblGrid>
          <w:tr w:rsidR="008D24E0" w:rsidRPr="00C325FF" w14:paraId="2F4F5ADF" w14:textId="77777777" w:rsidTr="008D24E0">
            <w:trPr>
              <w:trHeight w:val="369"/>
            </w:trPr>
            <w:tc>
              <w:tcPr>
                <w:tcW w:w="814" w:type="dxa"/>
                <w:tcBorders>
                  <w:top w:val="single" w:sz="18" w:space="0" w:color="auto"/>
                  <w:left w:val="single" w:sz="18" w:space="0" w:color="auto"/>
                  <w:bottom w:val="single" w:sz="6" w:space="0" w:color="auto"/>
                  <w:right w:val="single" w:sz="6" w:space="0" w:color="auto"/>
                </w:tcBorders>
                <w:shd w:val="clear" w:color="auto" w:fill="auto"/>
                <w:vAlign w:val="center"/>
              </w:tcPr>
              <w:p w14:paraId="1D6B406C" w14:textId="77777777" w:rsidR="008D24E0" w:rsidRPr="0070739A" w:rsidRDefault="008D24E0" w:rsidP="008D24E0">
                <w:pPr>
                  <w:ind w:left="-51"/>
                  <w:jc w:val="center"/>
                  <w:rPr>
                    <w:rFonts w:ascii="Arial" w:hAnsi="Arial" w:cs="Arial"/>
                    <w:sz w:val="16"/>
                    <w:szCs w:val="16"/>
                    <w:highlight w:val="yellow"/>
                  </w:rPr>
                </w:pPr>
              </w:p>
            </w:tc>
            <w:tc>
              <w:tcPr>
                <w:tcW w:w="5765" w:type="dxa"/>
                <w:gridSpan w:val="5"/>
                <w:tcBorders>
                  <w:top w:val="single" w:sz="18" w:space="0" w:color="auto"/>
                  <w:left w:val="single" w:sz="6" w:space="0" w:color="auto"/>
                  <w:bottom w:val="single" w:sz="6" w:space="0" w:color="auto"/>
                  <w:right w:val="single" w:sz="4" w:space="0" w:color="auto"/>
                </w:tcBorders>
                <w:shd w:val="clear" w:color="auto" w:fill="auto"/>
                <w:vAlign w:val="center"/>
              </w:tcPr>
              <w:p w14:paraId="369340E8" w14:textId="77777777" w:rsidR="008D24E0" w:rsidRPr="0070739A" w:rsidRDefault="008D24E0" w:rsidP="008D24E0">
                <w:pPr>
                  <w:jc w:val="center"/>
                  <w:rPr>
                    <w:rFonts w:ascii="Arial" w:hAnsi="Arial" w:cs="Arial"/>
                    <w:noProof/>
                    <w:sz w:val="16"/>
                    <w:szCs w:val="16"/>
                    <w:highlight w:val="yellow"/>
                  </w:rPr>
                </w:pPr>
              </w:p>
            </w:tc>
            <w:tc>
              <w:tcPr>
                <w:tcW w:w="1572" w:type="dxa"/>
                <w:tcBorders>
                  <w:top w:val="single" w:sz="18" w:space="0" w:color="auto"/>
                  <w:left w:val="single" w:sz="4" w:space="0" w:color="auto"/>
                  <w:bottom w:val="single" w:sz="6" w:space="0" w:color="auto"/>
                  <w:right w:val="single" w:sz="4" w:space="0" w:color="auto"/>
                </w:tcBorders>
                <w:shd w:val="clear" w:color="auto" w:fill="auto"/>
                <w:vAlign w:val="center"/>
              </w:tcPr>
              <w:p w14:paraId="4A2DDDAC" w14:textId="77777777" w:rsidR="008D24E0" w:rsidRPr="0070739A" w:rsidRDefault="008D24E0" w:rsidP="008D24E0">
                <w:pPr>
                  <w:jc w:val="center"/>
                  <w:rPr>
                    <w:rFonts w:ascii="Arial" w:hAnsi="Arial" w:cs="Arial"/>
                    <w:noProof/>
                    <w:sz w:val="16"/>
                    <w:szCs w:val="16"/>
                    <w:highlight w:val="yellow"/>
                  </w:rPr>
                </w:pPr>
              </w:p>
            </w:tc>
            <w:tc>
              <w:tcPr>
                <w:tcW w:w="1670" w:type="dxa"/>
                <w:gridSpan w:val="2"/>
                <w:tcBorders>
                  <w:top w:val="single" w:sz="18" w:space="0" w:color="auto"/>
                  <w:left w:val="single" w:sz="4" w:space="0" w:color="auto"/>
                  <w:bottom w:val="single" w:sz="6" w:space="0" w:color="auto"/>
                  <w:right w:val="single" w:sz="18" w:space="0" w:color="auto"/>
                </w:tcBorders>
                <w:shd w:val="clear" w:color="auto" w:fill="auto"/>
                <w:vAlign w:val="center"/>
              </w:tcPr>
              <w:p w14:paraId="5C9DDDB5" w14:textId="77777777" w:rsidR="008D24E0" w:rsidRPr="00C325FF" w:rsidRDefault="008D24E0" w:rsidP="008D24E0">
                <w:pPr>
                  <w:jc w:val="center"/>
                  <w:rPr>
                    <w:rFonts w:cs="Arial"/>
                    <w:noProof/>
                    <w:sz w:val="16"/>
                    <w:szCs w:val="16"/>
                    <w:highlight w:val="yellow"/>
                  </w:rPr>
                </w:pPr>
              </w:p>
            </w:tc>
          </w:tr>
          <w:tr w:rsidR="008D24E0" w:rsidRPr="00C325FF" w14:paraId="5B60E969" w14:textId="77777777" w:rsidTr="008D24E0">
            <w:trPr>
              <w:trHeight w:val="369"/>
            </w:trPr>
            <w:tc>
              <w:tcPr>
                <w:tcW w:w="814" w:type="dxa"/>
                <w:tcBorders>
                  <w:top w:val="single" w:sz="6" w:space="0" w:color="auto"/>
                  <w:left w:val="single" w:sz="18" w:space="0" w:color="auto"/>
                  <w:bottom w:val="single" w:sz="6" w:space="0" w:color="auto"/>
                  <w:right w:val="single" w:sz="6" w:space="0" w:color="auto"/>
                </w:tcBorders>
                <w:shd w:val="clear" w:color="auto" w:fill="auto"/>
                <w:vAlign w:val="center"/>
              </w:tcPr>
              <w:p w14:paraId="125DE8FE" w14:textId="77777777" w:rsidR="008D24E0" w:rsidRPr="0070739A" w:rsidRDefault="008D24E0" w:rsidP="008D24E0">
                <w:pPr>
                  <w:jc w:val="center"/>
                  <w:rPr>
                    <w:rFonts w:ascii="Arial" w:hAnsi="Arial" w:cs="Arial"/>
                    <w:sz w:val="16"/>
                    <w:szCs w:val="16"/>
                    <w:highlight w:val="yellow"/>
                  </w:rPr>
                </w:pPr>
              </w:p>
            </w:tc>
            <w:tc>
              <w:tcPr>
                <w:tcW w:w="5765"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37C012CB" w14:textId="77777777" w:rsidR="008D24E0" w:rsidRPr="0070739A" w:rsidRDefault="008D24E0" w:rsidP="008D24E0">
                <w:pPr>
                  <w:jc w:val="center"/>
                  <w:rPr>
                    <w:rFonts w:ascii="Arial" w:hAnsi="Arial" w:cs="Arial"/>
                    <w:noProof/>
                    <w:sz w:val="16"/>
                    <w:szCs w:val="16"/>
                    <w:highlight w:val="yellow"/>
                  </w:rPr>
                </w:pPr>
              </w:p>
            </w:tc>
            <w:tc>
              <w:tcPr>
                <w:tcW w:w="1572" w:type="dxa"/>
                <w:tcBorders>
                  <w:top w:val="single" w:sz="6" w:space="0" w:color="auto"/>
                  <w:left w:val="single" w:sz="4" w:space="0" w:color="auto"/>
                  <w:bottom w:val="single" w:sz="6" w:space="0" w:color="auto"/>
                  <w:right w:val="single" w:sz="4" w:space="0" w:color="auto"/>
                </w:tcBorders>
                <w:shd w:val="clear" w:color="auto" w:fill="auto"/>
                <w:vAlign w:val="center"/>
              </w:tcPr>
              <w:p w14:paraId="5E9DCA43" w14:textId="77777777" w:rsidR="008D24E0" w:rsidRPr="0070739A" w:rsidRDefault="008D24E0" w:rsidP="008D24E0">
                <w:pPr>
                  <w:jc w:val="center"/>
                  <w:rPr>
                    <w:rFonts w:ascii="Arial" w:hAnsi="Arial" w:cs="Arial"/>
                    <w:noProof/>
                    <w:sz w:val="16"/>
                    <w:szCs w:val="16"/>
                    <w:highlight w:val="yellow"/>
                  </w:rPr>
                </w:pPr>
              </w:p>
            </w:tc>
            <w:tc>
              <w:tcPr>
                <w:tcW w:w="1670" w:type="dxa"/>
                <w:gridSpan w:val="2"/>
                <w:tcBorders>
                  <w:top w:val="single" w:sz="6" w:space="0" w:color="auto"/>
                  <w:left w:val="single" w:sz="4" w:space="0" w:color="auto"/>
                  <w:bottom w:val="single" w:sz="6" w:space="0" w:color="auto"/>
                  <w:right w:val="single" w:sz="18" w:space="0" w:color="auto"/>
                </w:tcBorders>
                <w:shd w:val="clear" w:color="auto" w:fill="auto"/>
                <w:vAlign w:val="center"/>
              </w:tcPr>
              <w:p w14:paraId="66656858" w14:textId="77777777" w:rsidR="008D24E0" w:rsidRPr="00C325FF" w:rsidRDefault="008D24E0" w:rsidP="008D24E0">
                <w:pPr>
                  <w:jc w:val="center"/>
                  <w:rPr>
                    <w:rFonts w:cs="Arial"/>
                    <w:noProof/>
                    <w:sz w:val="16"/>
                    <w:szCs w:val="16"/>
                    <w:highlight w:val="yellow"/>
                  </w:rPr>
                </w:pPr>
              </w:p>
            </w:tc>
          </w:tr>
          <w:tr w:rsidR="008D24E0" w:rsidRPr="00C325FF" w14:paraId="4F988952" w14:textId="77777777" w:rsidTr="008D24E0">
            <w:trPr>
              <w:trHeight w:val="369"/>
            </w:trPr>
            <w:tc>
              <w:tcPr>
                <w:tcW w:w="814" w:type="dxa"/>
                <w:tcBorders>
                  <w:top w:val="single" w:sz="6" w:space="0" w:color="auto"/>
                  <w:left w:val="single" w:sz="18" w:space="0" w:color="auto"/>
                  <w:bottom w:val="single" w:sz="6" w:space="0" w:color="auto"/>
                  <w:right w:val="single" w:sz="6" w:space="0" w:color="auto"/>
                </w:tcBorders>
                <w:shd w:val="clear" w:color="auto" w:fill="auto"/>
                <w:vAlign w:val="center"/>
              </w:tcPr>
              <w:p w14:paraId="2FE73B22" w14:textId="77777777" w:rsidR="008D24E0" w:rsidRPr="0070739A" w:rsidRDefault="008D24E0" w:rsidP="008D24E0">
                <w:pPr>
                  <w:jc w:val="center"/>
                  <w:rPr>
                    <w:rFonts w:ascii="Arial" w:hAnsi="Arial" w:cs="Arial"/>
                    <w:sz w:val="16"/>
                    <w:szCs w:val="16"/>
                    <w:highlight w:val="yellow"/>
                  </w:rPr>
                </w:pPr>
              </w:p>
            </w:tc>
            <w:tc>
              <w:tcPr>
                <w:tcW w:w="5765"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54D466F6" w14:textId="77777777" w:rsidR="008D24E0" w:rsidRPr="0070739A" w:rsidRDefault="008D24E0" w:rsidP="008D24E0">
                <w:pPr>
                  <w:jc w:val="center"/>
                  <w:rPr>
                    <w:rFonts w:ascii="Arial" w:hAnsi="Arial" w:cs="Arial"/>
                    <w:noProof/>
                    <w:sz w:val="16"/>
                    <w:szCs w:val="16"/>
                    <w:highlight w:val="yellow"/>
                  </w:rPr>
                </w:pPr>
              </w:p>
            </w:tc>
            <w:tc>
              <w:tcPr>
                <w:tcW w:w="1572" w:type="dxa"/>
                <w:tcBorders>
                  <w:top w:val="single" w:sz="6" w:space="0" w:color="auto"/>
                  <w:left w:val="single" w:sz="4" w:space="0" w:color="auto"/>
                  <w:bottom w:val="single" w:sz="6" w:space="0" w:color="auto"/>
                  <w:right w:val="single" w:sz="4" w:space="0" w:color="auto"/>
                </w:tcBorders>
                <w:shd w:val="clear" w:color="auto" w:fill="auto"/>
                <w:vAlign w:val="center"/>
              </w:tcPr>
              <w:p w14:paraId="737EBC83" w14:textId="77777777" w:rsidR="008D24E0" w:rsidRPr="0070739A" w:rsidRDefault="008D24E0" w:rsidP="008D24E0">
                <w:pPr>
                  <w:jc w:val="center"/>
                  <w:rPr>
                    <w:rFonts w:ascii="Arial" w:hAnsi="Arial" w:cs="Arial"/>
                    <w:noProof/>
                    <w:sz w:val="16"/>
                    <w:szCs w:val="16"/>
                    <w:highlight w:val="yellow"/>
                  </w:rPr>
                </w:pPr>
              </w:p>
            </w:tc>
            <w:tc>
              <w:tcPr>
                <w:tcW w:w="1670" w:type="dxa"/>
                <w:gridSpan w:val="2"/>
                <w:tcBorders>
                  <w:top w:val="single" w:sz="6" w:space="0" w:color="auto"/>
                  <w:left w:val="single" w:sz="4" w:space="0" w:color="auto"/>
                  <w:bottom w:val="single" w:sz="6" w:space="0" w:color="auto"/>
                  <w:right w:val="single" w:sz="18" w:space="0" w:color="auto"/>
                </w:tcBorders>
                <w:shd w:val="clear" w:color="auto" w:fill="auto"/>
                <w:vAlign w:val="center"/>
              </w:tcPr>
              <w:p w14:paraId="6012E2ED" w14:textId="77777777" w:rsidR="008D24E0" w:rsidRPr="00C325FF" w:rsidRDefault="008D24E0" w:rsidP="008D24E0">
                <w:pPr>
                  <w:jc w:val="center"/>
                  <w:rPr>
                    <w:rFonts w:cs="Arial"/>
                    <w:noProof/>
                    <w:sz w:val="16"/>
                    <w:szCs w:val="16"/>
                    <w:highlight w:val="yellow"/>
                  </w:rPr>
                </w:pPr>
              </w:p>
            </w:tc>
          </w:tr>
          <w:tr w:rsidR="008D24E0" w:rsidRPr="00C325FF" w14:paraId="1763EBFE" w14:textId="77777777" w:rsidTr="008D24E0">
            <w:trPr>
              <w:trHeight w:val="369"/>
            </w:trPr>
            <w:tc>
              <w:tcPr>
                <w:tcW w:w="814" w:type="dxa"/>
                <w:tcBorders>
                  <w:top w:val="single" w:sz="6" w:space="0" w:color="auto"/>
                  <w:left w:val="single" w:sz="18" w:space="0" w:color="auto"/>
                  <w:bottom w:val="single" w:sz="6" w:space="0" w:color="auto"/>
                  <w:right w:val="single" w:sz="6" w:space="0" w:color="auto"/>
                </w:tcBorders>
                <w:shd w:val="clear" w:color="auto" w:fill="auto"/>
                <w:vAlign w:val="center"/>
              </w:tcPr>
              <w:p w14:paraId="29D8E5DB" w14:textId="77777777" w:rsidR="008D24E0" w:rsidRPr="0070739A" w:rsidRDefault="008D24E0" w:rsidP="008D24E0">
                <w:pPr>
                  <w:jc w:val="center"/>
                  <w:rPr>
                    <w:rFonts w:ascii="Arial" w:hAnsi="Arial" w:cs="Arial"/>
                    <w:sz w:val="16"/>
                    <w:szCs w:val="16"/>
                  </w:rPr>
                </w:pPr>
              </w:p>
            </w:tc>
            <w:tc>
              <w:tcPr>
                <w:tcW w:w="5765" w:type="dxa"/>
                <w:gridSpan w:val="5"/>
                <w:tcBorders>
                  <w:top w:val="single" w:sz="6" w:space="0" w:color="auto"/>
                  <w:left w:val="single" w:sz="6" w:space="0" w:color="auto"/>
                  <w:bottom w:val="single" w:sz="6" w:space="0" w:color="auto"/>
                  <w:right w:val="single" w:sz="4" w:space="0" w:color="auto"/>
                </w:tcBorders>
                <w:shd w:val="clear" w:color="auto" w:fill="auto"/>
                <w:vAlign w:val="center"/>
              </w:tcPr>
              <w:p w14:paraId="00F6DEF3" w14:textId="77777777" w:rsidR="008D24E0" w:rsidRPr="0070739A" w:rsidRDefault="008D24E0" w:rsidP="008D24E0">
                <w:pPr>
                  <w:jc w:val="center"/>
                  <w:rPr>
                    <w:rFonts w:ascii="Arial" w:hAnsi="Arial" w:cs="Arial"/>
                    <w:noProof/>
                    <w:sz w:val="16"/>
                    <w:szCs w:val="16"/>
                  </w:rPr>
                </w:pPr>
              </w:p>
            </w:tc>
            <w:tc>
              <w:tcPr>
                <w:tcW w:w="1572" w:type="dxa"/>
                <w:tcBorders>
                  <w:top w:val="single" w:sz="6" w:space="0" w:color="auto"/>
                  <w:left w:val="single" w:sz="4" w:space="0" w:color="auto"/>
                  <w:bottom w:val="single" w:sz="6" w:space="0" w:color="auto"/>
                  <w:right w:val="single" w:sz="4" w:space="0" w:color="auto"/>
                </w:tcBorders>
                <w:shd w:val="clear" w:color="auto" w:fill="auto"/>
                <w:vAlign w:val="center"/>
              </w:tcPr>
              <w:p w14:paraId="19D3C255" w14:textId="77777777" w:rsidR="008D24E0" w:rsidRPr="0070739A" w:rsidRDefault="008D24E0" w:rsidP="008D24E0">
                <w:pPr>
                  <w:jc w:val="center"/>
                  <w:rPr>
                    <w:rFonts w:ascii="Arial" w:hAnsi="Arial" w:cs="Arial"/>
                    <w:noProof/>
                    <w:sz w:val="16"/>
                    <w:szCs w:val="16"/>
                  </w:rPr>
                </w:pPr>
              </w:p>
            </w:tc>
            <w:tc>
              <w:tcPr>
                <w:tcW w:w="1670" w:type="dxa"/>
                <w:gridSpan w:val="2"/>
                <w:tcBorders>
                  <w:top w:val="single" w:sz="6" w:space="0" w:color="auto"/>
                  <w:left w:val="single" w:sz="4" w:space="0" w:color="auto"/>
                  <w:bottom w:val="single" w:sz="6" w:space="0" w:color="auto"/>
                  <w:right w:val="single" w:sz="18" w:space="0" w:color="auto"/>
                </w:tcBorders>
                <w:shd w:val="clear" w:color="auto" w:fill="auto"/>
                <w:vAlign w:val="center"/>
              </w:tcPr>
              <w:p w14:paraId="6BD2F73E" w14:textId="77777777" w:rsidR="008D24E0" w:rsidRPr="00C325FF" w:rsidRDefault="008D24E0" w:rsidP="008D24E0">
                <w:pPr>
                  <w:jc w:val="center"/>
                  <w:rPr>
                    <w:rFonts w:cs="Arial"/>
                    <w:noProof/>
                    <w:sz w:val="16"/>
                    <w:szCs w:val="16"/>
                    <w:highlight w:val="yellow"/>
                  </w:rPr>
                </w:pPr>
              </w:p>
            </w:tc>
          </w:tr>
          <w:tr w:rsidR="008D24E0" w:rsidRPr="00C325FF" w14:paraId="75B25F64" w14:textId="77777777" w:rsidTr="008D24E0">
            <w:trPr>
              <w:trHeight w:val="369"/>
            </w:trPr>
            <w:tc>
              <w:tcPr>
                <w:tcW w:w="814" w:type="dxa"/>
                <w:tcBorders>
                  <w:top w:val="single" w:sz="6" w:space="0" w:color="auto"/>
                  <w:left w:val="single" w:sz="18" w:space="0" w:color="auto"/>
                  <w:bottom w:val="single" w:sz="18" w:space="0" w:color="auto"/>
                  <w:right w:val="single" w:sz="6" w:space="0" w:color="auto"/>
                </w:tcBorders>
                <w:shd w:val="clear" w:color="auto" w:fill="auto"/>
                <w:vAlign w:val="center"/>
              </w:tcPr>
              <w:p w14:paraId="6F611EB3" w14:textId="77777777" w:rsidR="008D24E0" w:rsidRPr="0070739A" w:rsidRDefault="008D24E0" w:rsidP="008D24E0">
                <w:pPr>
                  <w:jc w:val="center"/>
                  <w:rPr>
                    <w:rFonts w:ascii="Arial" w:hAnsi="Arial" w:cs="Arial"/>
                    <w:color w:val="000000"/>
                    <w:sz w:val="16"/>
                    <w:szCs w:val="16"/>
                  </w:rPr>
                </w:pPr>
                <w:r w:rsidRPr="0070739A">
                  <w:rPr>
                    <w:rFonts w:ascii="Arial" w:hAnsi="Arial" w:cs="Arial"/>
                    <w:color w:val="000000"/>
                    <w:sz w:val="16"/>
                    <w:szCs w:val="16"/>
                  </w:rPr>
                  <w:t>REVIZE</w:t>
                </w:r>
              </w:p>
            </w:tc>
            <w:tc>
              <w:tcPr>
                <w:tcW w:w="5765" w:type="dxa"/>
                <w:gridSpan w:val="5"/>
                <w:tcBorders>
                  <w:top w:val="single" w:sz="6" w:space="0" w:color="auto"/>
                  <w:left w:val="single" w:sz="6" w:space="0" w:color="auto"/>
                  <w:bottom w:val="single" w:sz="18" w:space="0" w:color="auto"/>
                  <w:right w:val="single" w:sz="4" w:space="0" w:color="auto"/>
                </w:tcBorders>
                <w:shd w:val="clear" w:color="auto" w:fill="auto"/>
                <w:vAlign w:val="center"/>
              </w:tcPr>
              <w:p w14:paraId="7BE3B867" w14:textId="77777777" w:rsidR="008D24E0" w:rsidRPr="0070739A" w:rsidRDefault="008D24E0" w:rsidP="008D24E0">
                <w:pPr>
                  <w:jc w:val="center"/>
                  <w:rPr>
                    <w:rFonts w:ascii="Arial" w:hAnsi="Arial" w:cs="Arial"/>
                    <w:color w:val="000000"/>
                    <w:sz w:val="16"/>
                    <w:szCs w:val="16"/>
                  </w:rPr>
                </w:pPr>
                <w:r w:rsidRPr="0070739A">
                  <w:rPr>
                    <w:rFonts w:ascii="Arial" w:hAnsi="Arial" w:cs="Arial"/>
                    <w:color w:val="000000"/>
                    <w:sz w:val="16"/>
                    <w:szCs w:val="16"/>
                  </w:rPr>
                  <w:t>POPIS ZMĚNY</w:t>
                </w:r>
              </w:p>
            </w:tc>
            <w:tc>
              <w:tcPr>
                <w:tcW w:w="1572" w:type="dxa"/>
                <w:tcBorders>
                  <w:top w:val="single" w:sz="6" w:space="0" w:color="auto"/>
                  <w:left w:val="single" w:sz="4" w:space="0" w:color="auto"/>
                  <w:bottom w:val="single" w:sz="18" w:space="0" w:color="auto"/>
                  <w:right w:val="single" w:sz="4" w:space="0" w:color="auto"/>
                </w:tcBorders>
                <w:shd w:val="clear" w:color="auto" w:fill="auto"/>
                <w:vAlign w:val="center"/>
              </w:tcPr>
              <w:p w14:paraId="6A263F87" w14:textId="77777777" w:rsidR="008D24E0" w:rsidRPr="0070739A" w:rsidRDefault="008D24E0" w:rsidP="008D24E0">
                <w:pPr>
                  <w:jc w:val="center"/>
                  <w:rPr>
                    <w:rFonts w:ascii="Arial" w:hAnsi="Arial" w:cs="Arial"/>
                    <w:color w:val="000000"/>
                    <w:sz w:val="16"/>
                    <w:szCs w:val="16"/>
                  </w:rPr>
                </w:pPr>
                <w:r w:rsidRPr="0070739A">
                  <w:rPr>
                    <w:rFonts w:ascii="Arial" w:hAnsi="Arial" w:cs="Arial"/>
                    <w:color w:val="000000"/>
                    <w:sz w:val="16"/>
                    <w:szCs w:val="16"/>
                  </w:rPr>
                  <w:t>DATUM</w:t>
                </w:r>
              </w:p>
            </w:tc>
            <w:tc>
              <w:tcPr>
                <w:tcW w:w="1670" w:type="dxa"/>
                <w:gridSpan w:val="2"/>
                <w:tcBorders>
                  <w:top w:val="single" w:sz="6" w:space="0" w:color="auto"/>
                  <w:left w:val="single" w:sz="4" w:space="0" w:color="auto"/>
                  <w:bottom w:val="single" w:sz="18" w:space="0" w:color="auto"/>
                  <w:right w:val="single" w:sz="18" w:space="0" w:color="auto"/>
                </w:tcBorders>
                <w:shd w:val="clear" w:color="auto" w:fill="auto"/>
                <w:vAlign w:val="center"/>
              </w:tcPr>
              <w:p w14:paraId="585FFE79" w14:textId="77777777" w:rsidR="008D24E0" w:rsidRPr="00EF221C" w:rsidRDefault="008D24E0" w:rsidP="008D24E0">
                <w:pPr>
                  <w:jc w:val="center"/>
                  <w:rPr>
                    <w:rFonts w:ascii="Arial" w:hAnsi="Arial" w:cs="Arial"/>
                    <w:color w:val="000000"/>
                    <w:sz w:val="16"/>
                    <w:szCs w:val="16"/>
                  </w:rPr>
                </w:pPr>
                <w:proofErr w:type="gramStart"/>
                <w:r w:rsidRPr="00EF221C">
                  <w:rPr>
                    <w:rFonts w:ascii="Arial" w:hAnsi="Arial" w:cs="Arial"/>
                    <w:color w:val="000000"/>
                    <w:sz w:val="16"/>
                    <w:szCs w:val="16"/>
                  </w:rPr>
                  <w:t>JMÉNO - PODPIS</w:t>
                </w:r>
                <w:proofErr w:type="gramEnd"/>
              </w:p>
            </w:tc>
          </w:tr>
          <w:tr w:rsidR="008D24E0" w:rsidRPr="00C325FF" w14:paraId="23782BE3" w14:textId="77777777" w:rsidTr="003E4C28">
            <w:trPr>
              <w:trHeight w:val="227"/>
            </w:trPr>
            <w:tc>
              <w:tcPr>
                <w:tcW w:w="1809" w:type="dxa"/>
                <w:gridSpan w:val="2"/>
                <w:tcBorders>
                  <w:top w:val="single" w:sz="18" w:space="0" w:color="auto"/>
                  <w:left w:val="single" w:sz="18" w:space="0" w:color="auto"/>
                  <w:bottom w:val="nil"/>
                  <w:right w:val="single" w:sz="4" w:space="0" w:color="auto"/>
                </w:tcBorders>
                <w:shd w:val="clear" w:color="auto" w:fill="auto"/>
              </w:tcPr>
              <w:p w14:paraId="57026DB2" w14:textId="77777777" w:rsidR="008D24E0" w:rsidRPr="0070739A" w:rsidRDefault="008D24E0" w:rsidP="008D24E0">
                <w:pPr>
                  <w:rPr>
                    <w:rFonts w:ascii="Arial" w:hAnsi="Arial" w:cs="Arial"/>
                    <w:sz w:val="16"/>
                    <w:szCs w:val="16"/>
                  </w:rPr>
                </w:pPr>
                <w:r w:rsidRPr="0070739A">
                  <w:rPr>
                    <w:rFonts w:ascii="Arial" w:hAnsi="Arial" w:cs="Arial"/>
                    <w:sz w:val="16"/>
                    <w:szCs w:val="16"/>
                  </w:rPr>
                  <w:t>Soubor</w:t>
                </w:r>
              </w:p>
            </w:tc>
            <w:tc>
              <w:tcPr>
                <w:tcW w:w="1651" w:type="dxa"/>
                <w:gridSpan w:val="2"/>
                <w:tcBorders>
                  <w:top w:val="single" w:sz="18" w:space="0" w:color="auto"/>
                  <w:left w:val="single" w:sz="4" w:space="0" w:color="auto"/>
                  <w:bottom w:val="nil"/>
                  <w:right w:val="single" w:sz="4" w:space="0" w:color="auto"/>
                </w:tcBorders>
                <w:shd w:val="clear" w:color="auto" w:fill="auto"/>
              </w:tcPr>
              <w:p w14:paraId="133734F0" w14:textId="77777777" w:rsidR="008D24E0" w:rsidRPr="0070739A" w:rsidRDefault="008D24E0" w:rsidP="008D24E0">
                <w:pPr>
                  <w:rPr>
                    <w:rFonts w:ascii="Arial" w:hAnsi="Arial" w:cs="Arial"/>
                    <w:sz w:val="16"/>
                    <w:szCs w:val="16"/>
                  </w:rPr>
                </w:pPr>
                <w:r w:rsidRPr="0070739A">
                  <w:rPr>
                    <w:rFonts w:ascii="Arial" w:hAnsi="Arial" w:cs="Arial"/>
                    <w:sz w:val="16"/>
                    <w:szCs w:val="16"/>
                  </w:rPr>
                  <w:t>Vypracoval</w:t>
                </w:r>
              </w:p>
            </w:tc>
            <w:tc>
              <w:tcPr>
                <w:tcW w:w="1751" w:type="dxa"/>
                <w:tcBorders>
                  <w:top w:val="single" w:sz="18" w:space="0" w:color="auto"/>
                  <w:left w:val="single" w:sz="4" w:space="0" w:color="auto"/>
                  <w:bottom w:val="nil"/>
                  <w:right w:val="single" w:sz="4" w:space="0" w:color="auto"/>
                </w:tcBorders>
                <w:shd w:val="clear" w:color="auto" w:fill="auto"/>
              </w:tcPr>
              <w:p w14:paraId="47F6848C" w14:textId="77777777" w:rsidR="008D24E0" w:rsidRPr="0070739A" w:rsidRDefault="008D24E0" w:rsidP="008D24E0">
                <w:pPr>
                  <w:rPr>
                    <w:rFonts w:ascii="Arial" w:hAnsi="Arial" w:cs="Arial"/>
                    <w:sz w:val="16"/>
                    <w:szCs w:val="16"/>
                  </w:rPr>
                </w:pPr>
                <w:r w:rsidRPr="0070739A">
                  <w:rPr>
                    <w:rFonts w:ascii="Arial" w:hAnsi="Arial" w:cs="Arial"/>
                    <w:sz w:val="16"/>
                    <w:szCs w:val="16"/>
                  </w:rPr>
                  <w:t>Projektant</w:t>
                </w:r>
              </w:p>
            </w:tc>
            <w:tc>
              <w:tcPr>
                <w:tcW w:w="1368" w:type="dxa"/>
                <w:tcBorders>
                  <w:top w:val="single" w:sz="18" w:space="0" w:color="auto"/>
                  <w:left w:val="single" w:sz="4" w:space="0" w:color="auto"/>
                  <w:bottom w:val="nil"/>
                  <w:right w:val="single" w:sz="18" w:space="0" w:color="auto"/>
                </w:tcBorders>
                <w:shd w:val="clear" w:color="auto" w:fill="auto"/>
              </w:tcPr>
              <w:p w14:paraId="5747D2E3" w14:textId="77777777" w:rsidR="008D24E0" w:rsidRPr="0070739A" w:rsidRDefault="008D24E0" w:rsidP="008D24E0">
                <w:pPr>
                  <w:rPr>
                    <w:rFonts w:ascii="Arial" w:hAnsi="Arial" w:cs="Arial"/>
                    <w:sz w:val="16"/>
                    <w:szCs w:val="16"/>
                  </w:rPr>
                </w:pPr>
                <w:r w:rsidRPr="0070739A">
                  <w:rPr>
                    <w:rFonts w:ascii="Arial" w:hAnsi="Arial" w:cs="Arial"/>
                    <w:sz w:val="16"/>
                    <w:szCs w:val="16"/>
                  </w:rPr>
                  <w:t>Hl. Ing. projektu</w:t>
                </w:r>
              </w:p>
            </w:tc>
            <w:tc>
              <w:tcPr>
                <w:tcW w:w="1682" w:type="dxa"/>
                <w:gridSpan w:val="2"/>
                <w:vMerge w:val="restart"/>
                <w:tcBorders>
                  <w:top w:val="single" w:sz="18" w:space="0" w:color="auto"/>
                  <w:left w:val="single" w:sz="18" w:space="0" w:color="auto"/>
                  <w:right w:val="nil"/>
                </w:tcBorders>
                <w:shd w:val="clear" w:color="auto" w:fill="auto"/>
                <w:vAlign w:val="center"/>
              </w:tcPr>
              <w:p w14:paraId="79723B1C" w14:textId="77777777" w:rsidR="008D24E0" w:rsidRPr="0070739A" w:rsidRDefault="008D24E0" w:rsidP="008D24E0">
                <w:pPr>
                  <w:rPr>
                    <w:rFonts w:ascii="Arial" w:hAnsi="Arial" w:cs="Arial"/>
                    <w:b/>
                    <w:i/>
                    <w:w w:val="80"/>
                    <w:sz w:val="14"/>
                    <w:szCs w:val="14"/>
                  </w:rPr>
                </w:pPr>
                <w:r>
                  <w:rPr>
                    <w:noProof/>
                  </w:rPr>
                  <w:drawing>
                    <wp:anchor distT="0" distB="0" distL="114300" distR="114300" simplePos="0" relativeHeight="251659264" behindDoc="1" locked="0" layoutInCell="1" allowOverlap="1" wp14:anchorId="41FB639E" wp14:editId="64296CC7">
                      <wp:simplePos x="0" y="0"/>
                      <wp:positionH relativeFrom="column">
                        <wp:posOffset>33655</wp:posOffset>
                      </wp:positionH>
                      <wp:positionV relativeFrom="paragraph">
                        <wp:posOffset>-47625</wp:posOffset>
                      </wp:positionV>
                      <wp:extent cx="633730" cy="333375"/>
                      <wp:effectExtent l="0" t="0" r="0" b="952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8" cstate="print">
                                <a:extLst>
                                  <a:ext uri="{28A0092B-C50C-407E-A947-70E740481C1C}">
                                    <a14:useLocalDpi xmlns:a14="http://schemas.microsoft.com/office/drawing/2010/main" val="0"/>
                                  </a:ext>
                                </a:extLst>
                              </a:blip>
                              <a:srcRect b="14999"/>
                              <a:stretch>
                                <a:fillRect/>
                              </a:stretch>
                            </pic:blipFill>
                            <pic:spPr bwMode="auto">
                              <a:xfrm>
                                <a:off x="0" y="0"/>
                                <a:ext cx="633730" cy="333375"/>
                              </a:xfrm>
                              <a:prstGeom prst="rect">
                                <a:avLst/>
                              </a:prstGeom>
                              <a:noFill/>
                              <a:ln>
                                <a:noFill/>
                              </a:ln>
                            </pic:spPr>
                          </pic:pic>
                        </a:graphicData>
                      </a:graphic>
                    </wp:anchor>
                  </w:drawing>
                </w:r>
              </w:p>
            </w:tc>
            <w:tc>
              <w:tcPr>
                <w:tcW w:w="1560" w:type="dxa"/>
                <w:vMerge w:val="restart"/>
                <w:tcBorders>
                  <w:top w:val="single" w:sz="18" w:space="0" w:color="auto"/>
                  <w:left w:val="nil"/>
                  <w:right w:val="single" w:sz="18" w:space="0" w:color="auto"/>
                </w:tcBorders>
                <w:shd w:val="clear" w:color="auto" w:fill="auto"/>
                <w:vAlign w:val="center"/>
              </w:tcPr>
              <w:p w14:paraId="2E52898C" w14:textId="77777777" w:rsidR="008D24E0" w:rsidRPr="00674852" w:rsidRDefault="008D24E0" w:rsidP="008D24E0">
                <w:pPr>
                  <w:rPr>
                    <w:rFonts w:ascii="Arial" w:hAnsi="Arial" w:cs="Arial"/>
                    <w:color w:val="000000"/>
                    <w:sz w:val="12"/>
                    <w:szCs w:val="12"/>
                  </w:rPr>
                </w:pPr>
                <w:r w:rsidRPr="00674852">
                  <w:rPr>
                    <w:rFonts w:ascii="Arial" w:hAnsi="Arial" w:cs="Arial"/>
                    <w:b/>
                    <w:i/>
                    <w:color w:val="000000"/>
                    <w:sz w:val="12"/>
                    <w:szCs w:val="12"/>
                  </w:rPr>
                  <w:t>MV projekt spol. s</w:t>
                </w:r>
                <w:r w:rsidRPr="00674852">
                  <w:rPr>
                    <w:rFonts w:ascii="Arial" w:hAnsi="Arial" w:cs="Arial"/>
                    <w:b/>
                    <w:i/>
                    <w:color w:val="000000"/>
                    <w:sz w:val="6"/>
                    <w:szCs w:val="6"/>
                  </w:rPr>
                  <w:t> </w:t>
                </w:r>
                <w:r w:rsidRPr="00674852">
                  <w:rPr>
                    <w:rFonts w:ascii="Arial" w:hAnsi="Arial" w:cs="Arial"/>
                    <w:b/>
                    <w:i/>
                    <w:color w:val="000000"/>
                    <w:sz w:val="12"/>
                    <w:szCs w:val="12"/>
                  </w:rPr>
                  <w:t>r.o.</w:t>
                </w:r>
              </w:p>
              <w:p w14:paraId="2F739AC0" w14:textId="77777777" w:rsidR="008D24E0" w:rsidRPr="00674852" w:rsidRDefault="008D24E0" w:rsidP="008D24E0">
                <w:pPr>
                  <w:rPr>
                    <w:rFonts w:ascii="Arial" w:hAnsi="Arial" w:cs="Arial"/>
                    <w:color w:val="000000"/>
                    <w:sz w:val="11"/>
                    <w:szCs w:val="11"/>
                  </w:rPr>
                </w:pPr>
                <w:r w:rsidRPr="00674852">
                  <w:rPr>
                    <w:rFonts w:ascii="Arial" w:hAnsi="Arial" w:cs="Arial"/>
                    <w:color w:val="000000"/>
                    <w:sz w:val="11"/>
                    <w:szCs w:val="11"/>
                  </w:rPr>
                  <w:t>V Zahrádkách 2838/43</w:t>
                </w:r>
              </w:p>
              <w:p w14:paraId="010477E5" w14:textId="77777777" w:rsidR="008D24E0" w:rsidRPr="00674852" w:rsidRDefault="008D24E0" w:rsidP="008D24E0">
                <w:pPr>
                  <w:rPr>
                    <w:rFonts w:ascii="RomanS" w:hAnsi="RomanS" w:cs="RomanS"/>
                    <w:sz w:val="11"/>
                    <w:szCs w:val="11"/>
                  </w:rPr>
                </w:pPr>
                <w:r w:rsidRPr="00674852">
                  <w:rPr>
                    <w:rFonts w:ascii="Arial" w:hAnsi="Arial" w:cs="Arial"/>
                    <w:color w:val="000000"/>
                    <w:sz w:val="11"/>
                    <w:szCs w:val="11"/>
                  </w:rPr>
                  <w:t>130 00 Praha 3</w:t>
                </w:r>
              </w:p>
            </w:tc>
          </w:tr>
          <w:tr w:rsidR="008D24E0" w:rsidRPr="00C325FF" w14:paraId="1B6A61A2" w14:textId="77777777" w:rsidTr="003E4C28">
            <w:trPr>
              <w:trHeight w:val="227"/>
            </w:trPr>
            <w:tc>
              <w:tcPr>
                <w:tcW w:w="1809" w:type="dxa"/>
                <w:gridSpan w:val="2"/>
                <w:tcBorders>
                  <w:top w:val="nil"/>
                  <w:left w:val="single" w:sz="18" w:space="0" w:color="auto"/>
                  <w:bottom w:val="single" w:sz="4" w:space="0" w:color="auto"/>
                  <w:right w:val="single" w:sz="4" w:space="0" w:color="auto"/>
                </w:tcBorders>
                <w:shd w:val="clear" w:color="auto" w:fill="auto"/>
              </w:tcPr>
              <w:p w14:paraId="543876EF" w14:textId="7A0E1C25" w:rsidR="008D24E0" w:rsidRPr="008D24E0" w:rsidRDefault="003635FB" w:rsidP="008D24E0">
                <w:pPr>
                  <w:rPr>
                    <w:rFonts w:ascii="Arial" w:hAnsi="Arial" w:cs="Arial"/>
                    <w:w w:val="65"/>
                    <w:sz w:val="16"/>
                    <w:szCs w:val="16"/>
                  </w:rPr>
                </w:pPr>
                <w:r>
                  <w:rPr>
                    <w:rFonts w:ascii="Arial" w:hAnsi="Arial" w:cs="Arial"/>
                    <w:noProof/>
                    <w:w w:val="65"/>
                    <w:sz w:val="16"/>
                    <w:szCs w:val="16"/>
                  </w:rPr>
                  <w:fldChar w:fldCharType="begin"/>
                </w:r>
                <w:r>
                  <w:rPr>
                    <w:rFonts w:ascii="Arial" w:hAnsi="Arial" w:cs="Arial"/>
                    <w:noProof/>
                    <w:w w:val="65"/>
                    <w:sz w:val="16"/>
                    <w:szCs w:val="16"/>
                  </w:rPr>
                  <w:instrText xml:space="preserve"> FILENAME   \* MERGEFORMAT </w:instrText>
                </w:r>
                <w:r>
                  <w:rPr>
                    <w:rFonts w:ascii="Arial" w:hAnsi="Arial" w:cs="Arial"/>
                    <w:noProof/>
                    <w:w w:val="65"/>
                    <w:sz w:val="16"/>
                    <w:szCs w:val="16"/>
                  </w:rPr>
                  <w:fldChar w:fldCharType="separate"/>
                </w:r>
                <w:r w:rsidR="00EF5BCC">
                  <w:rPr>
                    <w:rFonts w:ascii="Arial" w:hAnsi="Arial" w:cs="Arial"/>
                    <w:noProof/>
                    <w:w w:val="65"/>
                    <w:sz w:val="16"/>
                    <w:szCs w:val="16"/>
                  </w:rPr>
                  <w:t>D.1.1.1. TZ.docx</w:t>
                </w:r>
                <w:r>
                  <w:rPr>
                    <w:rFonts w:ascii="Arial" w:hAnsi="Arial" w:cs="Arial"/>
                    <w:noProof/>
                    <w:w w:val="65"/>
                    <w:sz w:val="16"/>
                    <w:szCs w:val="16"/>
                  </w:rPr>
                  <w:fldChar w:fldCharType="end"/>
                </w:r>
              </w:p>
            </w:tc>
            <w:tc>
              <w:tcPr>
                <w:tcW w:w="1651" w:type="dxa"/>
                <w:gridSpan w:val="2"/>
                <w:tcBorders>
                  <w:top w:val="nil"/>
                  <w:left w:val="single" w:sz="4" w:space="0" w:color="auto"/>
                  <w:bottom w:val="single" w:sz="4" w:space="0" w:color="auto"/>
                  <w:right w:val="single" w:sz="4" w:space="0" w:color="auto"/>
                </w:tcBorders>
                <w:shd w:val="clear" w:color="auto" w:fill="auto"/>
                <w:vAlign w:val="center"/>
              </w:tcPr>
              <w:p w14:paraId="1537A181" w14:textId="77777777" w:rsidR="008D24E0" w:rsidRPr="0070739A" w:rsidRDefault="003E4C28" w:rsidP="003E4C28">
                <w:pPr>
                  <w:ind w:right="-113" w:hanging="139"/>
                  <w:jc w:val="center"/>
                  <w:rPr>
                    <w:rFonts w:ascii="Arial" w:hAnsi="Arial" w:cs="Arial"/>
                    <w:w w:val="80"/>
                    <w:sz w:val="16"/>
                    <w:szCs w:val="16"/>
                  </w:rPr>
                </w:pPr>
                <w:r w:rsidRPr="0070739A">
                  <w:rPr>
                    <w:rFonts w:ascii="Arial" w:hAnsi="Arial" w:cs="Arial"/>
                    <w:w w:val="80"/>
                    <w:sz w:val="16"/>
                    <w:szCs w:val="16"/>
                  </w:rPr>
                  <w:t xml:space="preserve">ING. </w:t>
                </w:r>
                <w:r>
                  <w:rPr>
                    <w:rFonts w:ascii="Arial" w:hAnsi="Arial" w:cs="Arial"/>
                    <w:w w:val="80"/>
                    <w:sz w:val="16"/>
                    <w:szCs w:val="16"/>
                  </w:rPr>
                  <w:t>TEREZA REGNEROVÁ</w:t>
                </w:r>
              </w:p>
            </w:tc>
            <w:tc>
              <w:tcPr>
                <w:tcW w:w="1751" w:type="dxa"/>
                <w:tcBorders>
                  <w:top w:val="nil"/>
                  <w:left w:val="single" w:sz="4" w:space="0" w:color="auto"/>
                  <w:bottom w:val="single" w:sz="4" w:space="0" w:color="auto"/>
                  <w:right w:val="single" w:sz="4" w:space="0" w:color="auto"/>
                </w:tcBorders>
                <w:shd w:val="clear" w:color="auto" w:fill="auto"/>
                <w:vAlign w:val="center"/>
              </w:tcPr>
              <w:p w14:paraId="123B9899" w14:textId="77777777" w:rsidR="008D24E0" w:rsidRPr="0070739A" w:rsidRDefault="003E4C28" w:rsidP="003E4C28">
                <w:pPr>
                  <w:ind w:right="-147" w:hanging="103"/>
                  <w:jc w:val="center"/>
                  <w:rPr>
                    <w:rFonts w:ascii="Arial" w:hAnsi="Arial" w:cs="Arial"/>
                    <w:w w:val="80"/>
                    <w:sz w:val="16"/>
                    <w:szCs w:val="16"/>
                  </w:rPr>
                </w:pPr>
                <w:r w:rsidRPr="0070739A">
                  <w:rPr>
                    <w:rFonts w:ascii="Arial" w:hAnsi="Arial" w:cs="Arial"/>
                    <w:w w:val="80"/>
                    <w:sz w:val="16"/>
                    <w:szCs w:val="16"/>
                  </w:rPr>
                  <w:t xml:space="preserve">ING. </w:t>
                </w:r>
                <w:r>
                  <w:rPr>
                    <w:rFonts w:ascii="Arial" w:hAnsi="Arial" w:cs="Arial"/>
                    <w:w w:val="80"/>
                    <w:sz w:val="16"/>
                    <w:szCs w:val="16"/>
                  </w:rPr>
                  <w:t>TEREZA REGNEROVÁ</w:t>
                </w:r>
              </w:p>
            </w:tc>
            <w:tc>
              <w:tcPr>
                <w:tcW w:w="1368" w:type="dxa"/>
                <w:tcBorders>
                  <w:top w:val="nil"/>
                  <w:left w:val="single" w:sz="4" w:space="0" w:color="auto"/>
                  <w:bottom w:val="single" w:sz="4" w:space="0" w:color="auto"/>
                  <w:right w:val="single" w:sz="18" w:space="0" w:color="auto"/>
                </w:tcBorders>
                <w:shd w:val="clear" w:color="auto" w:fill="auto"/>
                <w:vAlign w:val="center"/>
              </w:tcPr>
              <w:p w14:paraId="1359EB0B" w14:textId="77777777" w:rsidR="008D24E0" w:rsidRPr="0070739A" w:rsidRDefault="008D24E0" w:rsidP="003E4C28">
                <w:pPr>
                  <w:jc w:val="center"/>
                  <w:rPr>
                    <w:rFonts w:ascii="Arial" w:hAnsi="Arial" w:cs="Arial"/>
                    <w:sz w:val="16"/>
                    <w:szCs w:val="16"/>
                  </w:rPr>
                </w:pPr>
                <w:r w:rsidRPr="0070739A">
                  <w:rPr>
                    <w:rFonts w:ascii="Arial" w:hAnsi="Arial" w:cs="Arial"/>
                    <w:sz w:val="16"/>
                    <w:szCs w:val="16"/>
                  </w:rPr>
                  <w:t>ING. VALEČKA</w:t>
                </w:r>
              </w:p>
            </w:tc>
            <w:tc>
              <w:tcPr>
                <w:tcW w:w="1682" w:type="dxa"/>
                <w:gridSpan w:val="2"/>
                <w:vMerge/>
                <w:tcBorders>
                  <w:left w:val="single" w:sz="18" w:space="0" w:color="auto"/>
                  <w:bottom w:val="nil"/>
                  <w:right w:val="nil"/>
                </w:tcBorders>
                <w:shd w:val="clear" w:color="auto" w:fill="auto"/>
                <w:vAlign w:val="center"/>
              </w:tcPr>
              <w:p w14:paraId="7B9AC714" w14:textId="77777777" w:rsidR="008D24E0" w:rsidRPr="0070739A" w:rsidRDefault="008D24E0" w:rsidP="008D24E0">
                <w:pPr>
                  <w:rPr>
                    <w:rFonts w:ascii="Arial" w:hAnsi="Arial" w:cs="Arial"/>
                    <w:w w:val="80"/>
                    <w:sz w:val="12"/>
                    <w:szCs w:val="12"/>
                  </w:rPr>
                </w:pPr>
              </w:p>
            </w:tc>
            <w:tc>
              <w:tcPr>
                <w:tcW w:w="1560" w:type="dxa"/>
                <w:vMerge/>
                <w:tcBorders>
                  <w:left w:val="nil"/>
                  <w:bottom w:val="nil"/>
                  <w:right w:val="single" w:sz="18" w:space="0" w:color="auto"/>
                </w:tcBorders>
                <w:shd w:val="clear" w:color="auto" w:fill="auto"/>
                <w:vAlign w:val="center"/>
              </w:tcPr>
              <w:p w14:paraId="7BD45268" w14:textId="77777777" w:rsidR="008D24E0" w:rsidRPr="00674852" w:rsidRDefault="008D24E0" w:rsidP="008D24E0">
                <w:pPr>
                  <w:rPr>
                    <w:rFonts w:ascii="RomanS" w:hAnsi="RomanS" w:cs="RomanS"/>
                    <w:sz w:val="12"/>
                    <w:szCs w:val="12"/>
                  </w:rPr>
                </w:pPr>
              </w:p>
            </w:tc>
          </w:tr>
          <w:tr w:rsidR="008D24E0" w:rsidRPr="00C325FF" w14:paraId="5606789C" w14:textId="77777777" w:rsidTr="003E4C28">
            <w:trPr>
              <w:trHeight w:val="227"/>
            </w:trPr>
            <w:tc>
              <w:tcPr>
                <w:tcW w:w="5211" w:type="dxa"/>
                <w:gridSpan w:val="5"/>
                <w:tcBorders>
                  <w:top w:val="single" w:sz="4" w:space="0" w:color="auto"/>
                  <w:left w:val="single" w:sz="18" w:space="0" w:color="auto"/>
                  <w:bottom w:val="nil"/>
                  <w:right w:val="single" w:sz="4" w:space="0" w:color="auto"/>
                </w:tcBorders>
                <w:shd w:val="clear" w:color="auto" w:fill="auto"/>
              </w:tcPr>
              <w:p w14:paraId="5B305572" w14:textId="77777777" w:rsidR="008D24E0" w:rsidRPr="0070739A" w:rsidRDefault="008D24E0" w:rsidP="008D24E0">
                <w:pPr>
                  <w:rPr>
                    <w:rFonts w:ascii="Arial" w:hAnsi="Arial" w:cs="Arial"/>
                    <w:sz w:val="16"/>
                    <w:szCs w:val="16"/>
                  </w:rPr>
                </w:pPr>
                <w:r w:rsidRPr="0070739A">
                  <w:rPr>
                    <w:rFonts w:ascii="Arial" w:hAnsi="Arial" w:cs="Arial"/>
                    <w:sz w:val="16"/>
                    <w:szCs w:val="16"/>
                  </w:rPr>
                  <w:t>Zadavatel</w:t>
                </w:r>
              </w:p>
            </w:tc>
            <w:tc>
              <w:tcPr>
                <w:tcW w:w="1368" w:type="dxa"/>
                <w:tcBorders>
                  <w:top w:val="single" w:sz="4" w:space="0" w:color="auto"/>
                  <w:left w:val="single" w:sz="4" w:space="0" w:color="auto"/>
                  <w:bottom w:val="nil"/>
                  <w:right w:val="single" w:sz="18" w:space="0" w:color="auto"/>
                </w:tcBorders>
                <w:shd w:val="clear" w:color="auto" w:fill="auto"/>
              </w:tcPr>
              <w:p w14:paraId="684AEF32" w14:textId="77777777" w:rsidR="008D24E0" w:rsidRPr="0070739A" w:rsidRDefault="008D24E0" w:rsidP="008D24E0">
                <w:pPr>
                  <w:rPr>
                    <w:rFonts w:ascii="Arial" w:hAnsi="Arial" w:cs="Arial"/>
                    <w:sz w:val="16"/>
                    <w:szCs w:val="16"/>
                  </w:rPr>
                </w:pPr>
                <w:r w:rsidRPr="0070739A">
                  <w:rPr>
                    <w:rFonts w:ascii="Arial" w:hAnsi="Arial" w:cs="Arial"/>
                    <w:sz w:val="16"/>
                    <w:szCs w:val="16"/>
                  </w:rPr>
                  <w:t>Kraj</w:t>
                </w:r>
              </w:p>
            </w:tc>
            <w:tc>
              <w:tcPr>
                <w:tcW w:w="1682" w:type="dxa"/>
                <w:gridSpan w:val="2"/>
                <w:tcBorders>
                  <w:top w:val="nil"/>
                  <w:left w:val="single" w:sz="18" w:space="0" w:color="auto"/>
                  <w:bottom w:val="nil"/>
                  <w:right w:val="nil"/>
                </w:tcBorders>
                <w:shd w:val="clear" w:color="auto" w:fill="auto"/>
                <w:vAlign w:val="center"/>
              </w:tcPr>
              <w:p w14:paraId="1DC749E0" w14:textId="77777777" w:rsidR="008D24E0" w:rsidRPr="0070739A" w:rsidRDefault="008D24E0" w:rsidP="008D24E0">
                <w:pPr>
                  <w:rPr>
                    <w:rFonts w:ascii="Arial" w:hAnsi="Arial" w:cs="Arial"/>
                    <w:color w:val="000000"/>
                    <w:sz w:val="13"/>
                    <w:szCs w:val="13"/>
                  </w:rPr>
                </w:pPr>
                <w:r w:rsidRPr="0070739A">
                  <w:rPr>
                    <w:rFonts w:ascii="Arial" w:hAnsi="Arial" w:cs="Arial"/>
                    <w:color w:val="000000"/>
                    <w:sz w:val="13"/>
                    <w:szCs w:val="13"/>
                  </w:rPr>
                  <w:t>email: info@mvprojekt.cz</w:t>
                </w:r>
              </w:p>
            </w:tc>
            <w:tc>
              <w:tcPr>
                <w:tcW w:w="1560" w:type="dxa"/>
                <w:tcBorders>
                  <w:top w:val="nil"/>
                  <w:left w:val="nil"/>
                  <w:bottom w:val="nil"/>
                  <w:right w:val="single" w:sz="18" w:space="0" w:color="auto"/>
                </w:tcBorders>
                <w:shd w:val="clear" w:color="auto" w:fill="auto"/>
                <w:vAlign w:val="center"/>
              </w:tcPr>
              <w:p w14:paraId="0169E1C2" w14:textId="77777777" w:rsidR="008D24E0" w:rsidRPr="00C55266" w:rsidRDefault="008D24E0" w:rsidP="008D24E0">
                <w:pPr>
                  <w:rPr>
                    <w:rFonts w:ascii="Arial" w:hAnsi="Arial" w:cs="Arial"/>
                    <w:color w:val="000000"/>
                    <w:sz w:val="13"/>
                    <w:szCs w:val="13"/>
                  </w:rPr>
                </w:pPr>
                <w:r w:rsidRPr="00C55266">
                  <w:rPr>
                    <w:rFonts w:ascii="Arial" w:hAnsi="Arial" w:cs="Arial"/>
                    <w:color w:val="000000"/>
                    <w:sz w:val="13"/>
                    <w:szCs w:val="13"/>
                  </w:rPr>
                  <w:t>IČ: 26137917</w:t>
                </w:r>
              </w:p>
            </w:tc>
          </w:tr>
          <w:tr w:rsidR="00004C25" w:rsidRPr="00C325FF" w14:paraId="30E23ED5" w14:textId="77777777" w:rsidTr="003E4C28">
            <w:trPr>
              <w:trHeight w:val="227"/>
            </w:trPr>
            <w:tc>
              <w:tcPr>
                <w:tcW w:w="5211" w:type="dxa"/>
                <w:gridSpan w:val="5"/>
                <w:tcBorders>
                  <w:top w:val="nil"/>
                  <w:left w:val="single" w:sz="18" w:space="0" w:color="auto"/>
                  <w:bottom w:val="single" w:sz="4" w:space="0" w:color="auto"/>
                  <w:right w:val="single" w:sz="4" w:space="0" w:color="auto"/>
                </w:tcBorders>
                <w:shd w:val="clear" w:color="auto" w:fill="auto"/>
              </w:tcPr>
              <w:p w14:paraId="514DEE29" w14:textId="77777777" w:rsidR="00004C25" w:rsidRPr="0070739A" w:rsidRDefault="003E4C28" w:rsidP="00004C25">
                <w:pPr>
                  <w:jc w:val="center"/>
                  <w:rPr>
                    <w:rFonts w:ascii="Arial" w:hAnsi="Arial" w:cs="Arial"/>
                    <w:sz w:val="16"/>
                    <w:szCs w:val="16"/>
                  </w:rPr>
                </w:pPr>
                <w:r>
                  <w:rPr>
                    <w:rFonts w:ascii="Arial" w:hAnsi="Arial" w:cs="Arial"/>
                    <w:sz w:val="16"/>
                    <w:szCs w:val="16"/>
                  </w:rPr>
                  <w:t>Zoopark Chomutov, p. o.</w:t>
                </w:r>
              </w:p>
            </w:tc>
            <w:tc>
              <w:tcPr>
                <w:tcW w:w="1368" w:type="dxa"/>
                <w:tcBorders>
                  <w:top w:val="nil"/>
                  <w:left w:val="single" w:sz="4" w:space="0" w:color="auto"/>
                  <w:bottom w:val="single" w:sz="4" w:space="0" w:color="auto"/>
                  <w:right w:val="single" w:sz="18" w:space="0" w:color="auto"/>
                </w:tcBorders>
                <w:shd w:val="clear" w:color="auto" w:fill="auto"/>
              </w:tcPr>
              <w:p w14:paraId="35B67901" w14:textId="77777777" w:rsidR="00004C25" w:rsidRPr="0070739A" w:rsidRDefault="003E4C28" w:rsidP="00004C25">
                <w:pPr>
                  <w:jc w:val="center"/>
                  <w:rPr>
                    <w:rFonts w:ascii="Arial" w:hAnsi="Arial" w:cs="Arial"/>
                    <w:sz w:val="16"/>
                    <w:szCs w:val="16"/>
                  </w:rPr>
                </w:pPr>
                <w:r>
                  <w:rPr>
                    <w:rFonts w:ascii="Arial" w:hAnsi="Arial" w:cs="Arial"/>
                    <w:sz w:val="16"/>
                    <w:szCs w:val="16"/>
                  </w:rPr>
                  <w:t>Ústecký</w:t>
                </w:r>
              </w:p>
            </w:tc>
            <w:tc>
              <w:tcPr>
                <w:tcW w:w="1682" w:type="dxa"/>
                <w:gridSpan w:val="2"/>
                <w:tcBorders>
                  <w:top w:val="nil"/>
                  <w:left w:val="single" w:sz="18" w:space="0" w:color="auto"/>
                  <w:bottom w:val="single" w:sz="18" w:space="0" w:color="auto"/>
                  <w:right w:val="nil"/>
                </w:tcBorders>
                <w:shd w:val="clear" w:color="auto" w:fill="auto"/>
                <w:vAlign w:val="center"/>
              </w:tcPr>
              <w:p w14:paraId="344CFA99" w14:textId="77777777" w:rsidR="00004C25" w:rsidRPr="0070739A" w:rsidRDefault="00004C25" w:rsidP="00004C25">
                <w:pPr>
                  <w:rPr>
                    <w:rFonts w:ascii="Arial" w:hAnsi="Arial" w:cs="Arial"/>
                    <w:color w:val="000000"/>
                    <w:sz w:val="13"/>
                    <w:szCs w:val="13"/>
                  </w:rPr>
                </w:pPr>
                <w:proofErr w:type="gramStart"/>
                <w:r w:rsidRPr="0070739A">
                  <w:rPr>
                    <w:rFonts w:ascii="Arial" w:hAnsi="Arial" w:cs="Arial"/>
                    <w:color w:val="000000"/>
                    <w:sz w:val="13"/>
                    <w:szCs w:val="13"/>
                  </w:rPr>
                  <w:t>tel. :</w:t>
                </w:r>
                <w:proofErr w:type="gramEnd"/>
                <w:r w:rsidRPr="0070739A">
                  <w:rPr>
                    <w:rFonts w:ascii="Arial" w:hAnsi="Arial" w:cs="Arial"/>
                    <w:color w:val="000000"/>
                    <w:sz w:val="13"/>
                    <w:szCs w:val="13"/>
                  </w:rPr>
                  <w:t xml:space="preserve">  +420 604 239 702</w:t>
                </w:r>
              </w:p>
            </w:tc>
            <w:tc>
              <w:tcPr>
                <w:tcW w:w="1560" w:type="dxa"/>
                <w:tcBorders>
                  <w:top w:val="nil"/>
                  <w:left w:val="nil"/>
                  <w:bottom w:val="single" w:sz="18" w:space="0" w:color="auto"/>
                  <w:right w:val="single" w:sz="18" w:space="0" w:color="auto"/>
                </w:tcBorders>
                <w:shd w:val="clear" w:color="auto" w:fill="auto"/>
                <w:vAlign w:val="center"/>
              </w:tcPr>
              <w:p w14:paraId="08369441" w14:textId="77777777" w:rsidR="00004C25" w:rsidRPr="00C55266" w:rsidRDefault="00004C25" w:rsidP="00004C25">
                <w:pPr>
                  <w:rPr>
                    <w:rFonts w:ascii="Arial" w:hAnsi="Arial" w:cs="Arial"/>
                    <w:color w:val="000000"/>
                    <w:sz w:val="13"/>
                    <w:szCs w:val="13"/>
                  </w:rPr>
                </w:pPr>
                <w:r w:rsidRPr="00C55266">
                  <w:rPr>
                    <w:rFonts w:ascii="Arial" w:hAnsi="Arial" w:cs="Arial"/>
                    <w:color w:val="000000"/>
                    <w:sz w:val="13"/>
                    <w:szCs w:val="13"/>
                  </w:rPr>
                  <w:t>DIČ: CZ26137917</w:t>
                </w:r>
              </w:p>
            </w:tc>
          </w:tr>
          <w:tr w:rsidR="008D24E0" w:rsidRPr="00C325FF" w14:paraId="5C9A6306" w14:textId="77777777" w:rsidTr="008D24E0">
            <w:trPr>
              <w:trHeight w:val="227"/>
            </w:trPr>
            <w:tc>
              <w:tcPr>
                <w:tcW w:w="1898" w:type="dxa"/>
                <w:gridSpan w:val="3"/>
                <w:tcBorders>
                  <w:top w:val="single" w:sz="4" w:space="0" w:color="auto"/>
                  <w:left w:val="single" w:sz="18" w:space="0" w:color="auto"/>
                  <w:bottom w:val="nil"/>
                  <w:right w:val="nil"/>
                </w:tcBorders>
                <w:shd w:val="clear" w:color="auto" w:fill="auto"/>
              </w:tcPr>
              <w:p w14:paraId="72913436" w14:textId="77777777" w:rsidR="008D24E0" w:rsidRPr="0070739A" w:rsidRDefault="008D24E0" w:rsidP="008D24E0">
                <w:pPr>
                  <w:rPr>
                    <w:rFonts w:ascii="Arial" w:hAnsi="Arial" w:cs="Arial"/>
                    <w:w w:val="80"/>
                  </w:rPr>
                </w:pPr>
                <w:r w:rsidRPr="0070739A">
                  <w:rPr>
                    <w:rFonts w:ascii="Arial" w:hAnsi="Arial" w:cs="Arial"/>
                    <w:sz w:val="16"/>
                    <w:szCs w:val="16"/>
                  </w:rPr>
                  <w:t>Akce</w:t>
                </w:r>
              </w:p>
            </w:tc>
            <w:tc>
              <w:tcPr>
                <w:tcW w:w="4681" w:type="dxa"/>
                <w:gridSpan w:val="3"/>
                <w:tcBorders>
                  <w:top w:val="single" w:sz="4" w:space="0" w:color="auto"/>
                  <w:left w:val="nil"/>
                  <w:bottom w:val="nil"/>
                  <w:right w:val="single" w:sz="4" w:space="0" w:color="auto"/>
                </w:tcBorders>
                <w:shd w:val="clear" w:color="auto" w:fill="auto"/>
              </w:tcPr>
              <w:p w14:paraId="478CFCB8" w14:textId="77777777" w:rsidR="008D24E0" w:rsidRPr="0070739A" w:rsidRDefault="008D24E0" w:rsidP="008D24E0">
                <w:pPr>
                  <w:rPr>
                    <w:rFonts w:ascii="Arial" w:hAnsi="Arial" w:cs="Arial"/>
                    <w:w w:val="80"/>
                    <w:sz w:val="20"/>
                  </w:rPr>
                </w:pPr>
              </w:p>
            </w:tc>
            <w:tc>
              <w:tcPr>
                <w:tcW w:w="1682" w:type="dxa"/>
                <w:gridSpan w:val="2"/>
                <w:tcBorders>
                  <w:top w:val="single" w:sz="18" w:space="0" w:color="auto"/>
                  <w:left w:val="single" w:sz="4" w:space="0" w:color="auto"/>
                  <w:bottom w:val="nil"/>
                  <w:right w:val="single" w:sz="4" w:space="0" w:color="auto"/>
                </w:tcBorders>
                <w:shd w:val="clear" w:color="auto" w:fill="auto"/>
              </w:tcPr>
              <w:p w14:paraId="06C7F77D" w14:textId="77777777" w:rsidR="008D24E0" w:rsidRPr="0070739A" w:rsidRDefault="008D24E0" w:rsidP="008D24E0">
                <w:pPr>
                  <w:rPr>
                    <w:rFonts w:ascii="Arial" w:hAnsi="Arial" w:cs="Arial"/>
                    <w:sz w:val="16"/>
                    <w:szCs w:val="16"/>
                  </w:rPr>
                </w:pPr>
                <w:r w:rsidRPr="0070739A">
                  <w:rPr>
                    <w:rFonts w:ascii="Arial" w:hAnsi="Arial" w:cs="Arial"/>
                    <w:sz w:val="16"/>
                    <w:szCs w:val="16"/>
                  </w:rPr>
                  <w:t>Formát předlohy</w:t>
                </w:r>
              </w:p>
            </w:tc>
            <w:tc>
              <w:tcPr>
                <w:tcW w:w="1560" w:type="dxa"/>
                <w:vMerge w:val="restart"/>
                <w:tcBorders>
                  <w:top w:val="single" w:sz="18" w:space="0" w:color="auto"/>
                  <w:left w:val="single" w:sz="4" w:space="0" w:color="auto"/>
                  <w:right w:val="single" w:sz="18" w:space="0" w:color="auto"/>
                </w:tcBorders>
                <w:shd w:val="clear" w:color="auto" w:fill="auto"/>
                <w:vAlign w:val="center"/>
              </w:tcPr>
              <w:p w14:paraId="406E2551" w14:textId="77777777" w:rsidR="008D24E0" w:rsidRPr="0070739A" w:rsidRDefault="001813A0" w:rsidP="001813A0">
                <w:pPr>
                  <w:jc w:val="center"/>
                  <w:rPr>
                    <w:rFonts w:ascii="Arial" w:hAnsi="Arial" w:cs="Arial"/>
                    <w:sz w:val="18"/>
                    <w:szCs w:val="18"/>
                  </w:rPr>
                </w:pPr>
                <w:r w:rsidRPr="001813A0">
                  <w:rPr>
                    <w:rFonts w:ascii="Arial" w:hAnsi="Arial" w:cs="Arial"/>
                    <w:sz w:val="18"/>
                    <w:szCs w:val="18"/>
                  </w:rPr>
                  <w:t xml:space="preserve">6 </w:t>
                </w:r>
                <w:r w:rsidR="008D24E0" w:rsidRPr="001813A0">
                  <w:rPr>
                    <w:rFonts w:ascii="Arial" w:hAnsi="Arial" w:cs="Arial"/>
                    <w:sz w:val="18"/>
                    <w:szCs w:val="18"/>
                  </w:rPr>
                  <w:t>x A4</w:t>
                </w:r>
              </w:p>
            </w:tc>
          </w:tr>
          <w:tr w:rsidR="00004C25" w:rsidRPr="00C325FF" w14:paraId="45077EDD" w14:textId="77777777" w:rsidTr="008D24E0">
            <w:trPr>
              <w:trHeight w:val="340"/>
            </w:trPr>
            <w:tc>
              <w:tcPr>
                <w:tcW w:w="6579" w:type="dxa"/>
                <w:gridSpan w:val="6"/>
                <w:vMerge w:val="restart"/>
                <w:tcBorders>
                  <w:top w:val="nil"/>
                  <w:left w:val="single" w:sz="18" w:space="0" w:color="auto"/>
                  <w:right w:val="single" w:sz="4" w:space="0" w:color="auto"/>
                </w:tcBorders>
                <w:shd w:val="clear" w:color="auto" w:fill="auto"/>
                <w:vAlign w:val="bottom"/>
              </w:tcPr>
              <w:p w14:paraId="29D5CBC7" w14:textId="77777777" w:rsidR="00004C25" w:rsidRPr="0022331A" w:rsidRDefault="003E4C28" w:rsidP="00004C25">
                <w:pPr>
                  <w:jc w:val="center"/>
                  <w:rPr>
                    <w:rFonts w:ascii="Arial" w:hAnsi="Arial" w:cs="Arial"/>
                    <w:b/>
                    <w:sz w:val="28"/>
                    <w:szCs w:val="28"/>
                  </w:rPr>
                </w:pPr>
                <w:r>
                  <w:rPr>
                    <w:rFonts w:ascii="Arial" w:hAnsi="Arial" w:cs="Arial"/>
                    <w:b/>
                    <w:sz w:val="32"/>
                    <w:szCs w:val="32"/>
                  </w:rPr>
                  <w:t>Zajištění dodávky užitkové vody pro Zoopark Chomutov v zimním období</w:t>
                </w:r>
                <w:r w:rsidRPr="000F710B">
                  <w:rPr>
                    <w:rFonts w:ascii="Arial" w:hAnsi="Arial" w:cs="Arial"/>
                    <w:b/>
                    <w:sz w:val="32"/>
                    <w:szCs w:val="32"/>
                  </w:rPr>
                  <w:t xml:space="preserve">  </w:t>
                </w:r>
              </w:p>
            </w:tc>
            <w:tc>
              <w:tcPr>
                <w:tcW w:w="1682" w:type="dxa"/>
                <w:gridSpan w:val="2"/>
                <w:tcBorders>
                  <w:top w:val="nil"/>
                  <w:left w:val="single" w:sz="4" w:space="0" w:color="auto"/>
                  <w:bottom w:val="single" w:sz="4" w:space="0" w:color="auto"/>
                  <w:right w:val="single" w:sz="4" w:space="0" w:color="auto"/>
                </w:tcBorders>
                <w:shd w:val="clear" w:color="auto" w:fill="auto"/>
              </w:tcPr>
              <w:p w14:paraId="09F748AB" w14:textId="77777777" w:rsidR="00004C25" w:rsidRPr="0022331A" w:rsidRDefault="00004C25" w:rsidP="00004C25">
                <w:pPr>
                  <w:rPr>
                    <w:rFonts w:ascii="Arial" w:hAnsi="Arial" w:cs="Arial"/>
                    <w:sz w:val="16"/>
                    <w:szCs w:val="16"/>
                  </w:rPr>
                </w:pPr>
              </w:p>
            </w:tc>
            <w:tc>
              <w:tcPr>
                <w:tcW w:w="1560" w:type="dxa"/>
                <w:vMerge/>
                <w:tcBorders>
                  <w:left w:val="single" w:sz="4" w:space="0" w:color="auto"/>
                  <w:right w:val="single" w:sz="18" w:space="0" w:color="auto"/>
                </w:tcBorders>
                <w:shd w:val="clear" w:color="auto" w:fill="auto"/>
                <w:vAlign w:val="center"/>
              </w:tcPr>
              <w:p w14:paraId="6EAB8483" w14:textId="77777777" w:rsidR="00004C25" w:rsidRPr="0022331A" w:rsidRDefault="00004C25" w:rsidP="00004C25">
                <w:pPr>
                  <w:jc w:val="center"/>
                  <w:rPr>
                    <w:rFonts w:ascii="Arial" w:hAnsi="Arial" w:cs="Arial"/>
                    <w:sz w:val="18"/>
                    <w:szCs w:val="18"/>
                  </w:rPr>
                </w:pPr>
              </w:p>
            </w:tc>
          </w:tr>
          <w:tr w:rsidR="00287C47" w:rsidRPr="00C325FF" w14:paraId="46B527B8" w14:textId="77777777" w:rsidTr="008D24E0">
            <w:trPr>
              <w:trHeight w:val="227"/>
            </w:trPr>
            <w:tc>
              <w:tcPr>
                <w:tcW w:w="6579" w:type="dxa"/>
                <w:gridSpan w:val="6"/>
                <w:vMerge/>
                <w:tcBorders>
                  <w:left w:val="single" w:sz="18" w:space="0" w:color="auto"/>
                  <w:bottom w:val="nil"/>
                  <w:right w:val="single" w:sz="4" w:space="0" w:color="auto"/>
                </w:tcBorders>
                <w:shd w:val="clear" w:color="auto" w:fill="auto"/>
              </w:tcPr>
              <w:p w14:paraId="4B9AC611" w14:textId="77777777" w:rsidR="00287C47" w:rsidRPr="0022331A" w:rsidRDefault="00287C47" w:rsidP="00287C47">
                <w:pPr>
                  <w:rPr>
                    <w:rFonts w:ascii="Arial" w:hAnsi="Arial" w:cs="Arial"/>
                    <w:b/>
                  </w:rPr>
                </w:pPr>
              </w:p>
            </w:tc>
            <w:tc>
              <w:tcPr>
                <w:tcW w:w="1682" w:type="dxa"/>
                <w:gridSpan w:val="2"/>
                <w:tcBorders>
                  <w:top w:val="single" w:sz="4" w:space="0" w:color="auto"/>
                  <w:left w:val="single" w:sz="4" w:space="0" w:color="auto"/>
                  <w:bottom w:val="nil"/>
                  <w:right w:val="single" w:sz="4" w:space="0" w:color="auto"/>
                </w:tcBorders>
                <w:shd w:val="clear" w:color="auto" w:fill="auto"/>
              </w:tcPr>
              <w:p w14:paraId="0BAD5598" w14:textId="77777777" w:rsidR="00287C47" w:rsidRPr="0022331A" w:rsidRDefault="00287C47" w:rsidP="00287C47">
                <w:pPr>
                  <w:rPr>
                    <w:rFonts w:ascii="Arial" w:hAnsi="Arial" w:cs="Arial"/>
                    <w:sz w:val="16"/>
                    <w:szCs w:val="16"/>
                  </w:rPr>
                </w:pPr>
                <w:r w:rsidRPr="0022331A">
                  <w:rPr>
                    <w:rFonts w:ascii="Arial" w:hAnsi="Arial" w:cs="Arial"/>
                    <w:sz w:val="16"/>
                    <w:szCs w:val="16"/>
                  </w:rPr>
                  <w:t>Datum</w:t>
                </w:r>
              </w:p>
            </w:tc>
            <w:tc>
              <w:tcPr>
                <w:tcW w:w="1560" w:type="dxa"/>
                <w:vMerge w:val="restart"/>
                <w:tcBorders>
                  <w:left w:val="single" w:sz="4" w:space="0" w:color="auto"/>
                  <w:right w:val="single" w:sz="18" w:space="0" w:color="auto"/>
                </w:tcBorders>
                <w:shd w:val="clear" w:color="auto" w:fill="auto"/>
                <w:vAlign w:val="center"/>
              </w:tcPr>
              <w:p w14:paraId="13B94C6A" w14:textId="77777777" w:rsidR="00287C47" w:rsidRPr="0022331A" w:rsidRDefault="003E4C28" w:rsidP="003E4C28">
                <w:pPr>
                  <w:jc w:val="center"/>
                  <w:rPr>
                    <w:rFonts w:ascii="Arial" w:hAnsi="Arial" w:cs="Arial"/>
                    <w:sz w:val="18"/>
                    <w:szCs w:val="18"/>
                  </w:rPr>
                </w:pPr>
                <w:r>
                  <w:rPr>
                    <w:rFonts w:ascii="Arial" w:hAnsi="Arial" w:cs="Arial"/>
                    <w:sz w:val="18"/>
                    <w:szCs w:val="18"/>
                  </w:rPr>
                  <w:t>10</w:t>
                </w:r>
                <w:r w:rsidR="00287C47">
                  <w:rPr>
                    <w:rFonts w:ascii="Arial" w:hAnsi="Arial" w:cs="Arial"/>
                    <w:sz w:val="18"/>
                    <w:szCs w:val="18"/>
                  </w:rPr>
                  <w:t>/2020</w:t>
                </w:r>
              </w:p>
            </w:tc>
          </w:tr>
          <w:tr w:rsidR="00287C47" w:rsidRPr="00C325FF" w14:paraId="1A5E7D1F" w14:textId="77777777" w:rsidTr="008D24E0">
            <w:trPr>
              <w:trHeight w:val="340"/>
            </w:trPr>
            <w:tc>
              <w:tcPr>
                <w:tcW w:w="6579" w:type="dxa"/>
                <w:gridSpan w:val="6"/>
                <w:vMerge w:val="restart"/>
                <w:tcBorders>
                  <w:top w:val="nil"/>
                  <w:left w:val="single" w:sz="18" w:space="0" w:color="auto"/>
                  <w:right w:val="single" w:sz="4" w:space="0" w:color="auto"/>
                </w:tcBorders>
                <w:shd w:val="clear" w:color="auto" w:fill="auto"/>
                <w:vAlign w:val="bottom"/>
              </w:tcPr>
              <w:p w14:paraId="2EC193F0" w14:textId="77777777" w:rsidR="00287C47" w:rsidRPr="0022331A" w:rsidRDefault="00287C47" w:rsidP="00287C47">
                <w:pPr>
                  <w:jc w:val="center"/>
                  <w:rPr>
                    <w:rFonts w:ascii="Arial" w:hAnsi="Arial" w:cs="Arial"/>
                    <w:sz w:val="20"/>
                    <w:szCs w:val="20"/>
                  </w:rPr>
                </w:pPr>
              </w:p>
              <w:p w14:paraId="53552CB6" w14:textId="77777777" w:rsidR="00287C47" w:rsidRPr="0022331A" w:rsidRDefault="003E4C28" w:rsidP="00287C47">
                <w:pPr>
                  <w:jc w:val="center"/>
                  <w:rPr>
                    <w:rFonts w:ascii="Arial" w:hAnsi="Arial" w:cs="Arial"/>
                    <w:sz w:val="20"/>
                  </w:rPr>
                </w:pPr>
                <w:r>
                  <w:rPr>
                    <w:rFonts w:ascii="Arial" w:hAnsi="Arial" w:cs="Arial"/>
                    <w:b/>
                    <w:sz w:val="28"/>
                    <w:szCs w:val="28"/>
                  </w:rPr>
                  <w:t>IO 01 Přípojka vody</w:t>
                </w:r>
              </w:p>
            </w:tc>
            <w:tc>
              <w:tcPr>
                <w:tcW w:w="1682" w:type="dxa"/>
                <w:gridSpan w:val="2"/>
                <w:tcBorders>
                  <w:top w:val="nil"/>
                  <w:left w:val="single" w:sz="4" w:space="0" w:color="auto"/>
                  <w:bottom w:val="single" w:sz="4" w:space="0" w:color="auto"/>
                  <w:right w:val="single" w:sz="4" w:space="0" w:color="auto"/>
                </w:tcBorders>
                <w:shd w:val="clear" w:color="auto" w:fill="auto"/>
              </w:tcPr>
              <w:p w14:paraId="05A129BF" w14:textId="77777777" w:rsidR="00287C47" w:rsidRPr="0022331A" w:rsidRDefault="00287C47" w:rsidP="00287C47">
                <w:pPr>
                  <w:rPr>
                    <w:rFonts w:ascii="Arial" w:hAnsi="Arial" w:cs="Arial"/>
                    <w:sz w:val="16"/>
                    <w:szCs w:val="16"/>
                  </w:rPr>
                </w:pPr>
              </w:p>
            </w:tc>
            <w:tc>
              <w:tcPr>
                <w:tcW w:w="1560" w:type="dxa"/>
                <w:vMerge/>
                <w:tcBorders>
                  <w:left w:val="single" w:sz="4" w:space="0" w:color="auto"/>
                  <w:right w:val="single" w:sz="18" w:space="0" w:color="auto"/>
                </w:tcBorders>
                <w:shd w:val="clear" w:color="auto" w:fill="auto"/>
                <w:vAlign w:val="center"/>
              </w:tcPr>
              <w:p w14:paraId="12CB3FE2" w14:textId="77777777" w:rsidR="00287C47" w:rsidRPr="0022331A" w:rsidRDefault="00287C47" w:rsidP="00287C47">
                <w:pPr>
                  <w:jc w:val="center"/>
                  <w:rPr>
                    <w:rFonts w:ascii="Arial" w:hAnsi="Arial" w:cs="Arial"/>
                    <w:sz w:val="18"/>
                    <w:szCs w:val="18"/>
                  </w:rPr>
                </w:pPr>
              </w:p>
            </w:tc>
          </w:tr>
          <w:tr w:rsidR="00287C47" w:rsidRPr="00C325FF" w14:paraId="5878EF97" w14:textId="77777777" w:rsidTr="008D24E0">
            <w:trPr>
              <w:trHeight w:val="227"/>
            </w:trPr>
            <w:tc>
              <w:tcPr>
                <w:tcW w:w="6579" w:type="dxa"/>
                <w:gridSpan w:val="6"/>
                <w:vMerge/>
                <w:tcBorders>
                  <w:left w:val="single" w:sz="18" w:space="0" w:color="auto"/>
                  <w:bottom w:val="nil"/>
                  <w:right w:val="single" w:sz="4" w:space="0" w:color="auto"/>
                </w:tcBorders>
                <w:shd w:val="clear" w:color="auto" w:fill="auto"/>
                <w:vAlign w:val="center"/>
              </w:tcPr>
              <w:p w14:paraId="35F2D4B2" w14:textId="77777777" w:rsidR="00287C47" w:rsidRPr="0022331A" w:rsidRDefault="00287C47" w:rsidP="00287C47">
                <w:pPr>
                  <w:jc w:val="center"/>
                  <w:rPr>
                    <w:rFonts w:ascii="Arial" w:hAnsi="Arial" w:cs="Arial"/>
                    <w:sz w:val="20"/>
                  </w:rPr>
                </w:pPr>
              </w:p>
            </w:tc>
            <w:tc>
              <w:tcPr>
                <w:tcW w:w="1682" w:type="dxa"/>
                <w:gridSpan w:val="2"/>
                <w:tcBorders>
                  <w:top w:val="single" w:sz="4" w:space="0" w:color="auto"/>
                  <w:left w:val="single" w:sz="4" w:space="0" w:color="auto"/>
                  <w:bottom w:val="nil"/>
                  <w:right w:val="single" w:sz="4" w:space="0" w:color="auto"/>
                </w:tcBorders>
                <w:shd w:val="clear" w:color="auto" w:fill="auto"/>
              </w:tcPr>
              <w:p w14:paraId="3FD6809D" w14:textId="77777777" w:rsidR="00287C47" w:rsidRPr="0022331A" w:rsidRDefault="00287C47" w:rsidP="00287C47">
                <w:pPr>
                  <w:rPr>
                    <w:rFonts w:ascii="Arial" w:hAnsi="Arial" w:cs="Arial"/>
                    <w:sz w:val="16"/>
                    <w:szCs w:val="16"/>
                  </w:rPr>
                </w:pPr>
                <w:r w:rsidRPr="0022331A">
                  <w:rPr>
                    <w:rFonts w:ascii="Arial" w:hAnsi="Arial" w:cs="Arial"/>
                    <w:sz w:val="16"/>
                    <w:szCs w:val="16"/>
                  </w:rPr>
                  <w:t>Stupeň</w:t>
                </w:r>
              </w:p>
            </w:tc>
            <w:tc>
              <w:tcPr>
                <w:tcW w:w="1560" w:type="dxa"/>
                <w:vMerge w:val="restart"/>
                <w:tcBorders>
                  <w:left w:val="single" w:sz="4" w:space="0" w:color="auto"/>
                  <w:right w:val="single" w:sz="18" w:space="0" w:color="auto"/>
                </w:tcBorders>
                <w:shd w:val="clear" w:color="auto" w:fill="auto"/>
                <w:vAlign w:val="center"/>
              </w:tcPr>
              <w:p w14:paraId="2310D99C" w14:textId="77777777" w:rsidR="00287C47" w:rsidRPr="0022331A" w:rsidRDefault="00287C47" w:rsidP="00287C47">
                <w:pPr>
                  <w:jc w:val="center"/>
                  <w:rPr>
                    <w:rFonts w:ascii="Arial" w:hAnsi="Arial" w:cs="Arial"/>
                    <w:sz w:val="18"/>
                    <w:szCs w:val="18"/>
                  </w:rPr>
                </w:pPr>
                <w:r>
                  <w:rPr>
                    <w:rFonts w:ascii="Arial" w:hAnsi="Arial" w:cs="Arial"/>
                    <w:sz w:val="18"/>
                    <w:szCs w:val="18"/>
                  </w:rPr>
                  <w:t>DSP</w:t>
                </w:r>
              </w:p>
            </w:tc>
          </w:tr>
          <w:tr w:rsidR="00287C47" w:rsidRPr="00C325FF" w14:paraId="02A14A75" w14:textId="77777777" w:rsidTr="008D24E0">
            <w:trPr>
              <w:trHeight w:val="340"/>
            </w:trPr>
            <w:tc>
              <w:tcPr>
                <w:tcW w:w="6579" w:type="dxa"/>
                <w:gridSpan w:val="6"/>
                <w:vMerge w:val="restart"/>
                <w:tcBorders>
                  <w:top w:val="nil"/>
                  <w:left w:val="single" w:sz="18" w:space="0" w:color="auto"/>
                  <w:right w:val="single" w:sz="4" w:space="0" w:color="auto"/>
                </w:tcBorders>
                <w:shd w:val="clear" w:color="auto" w:fill="auto"/>
              </w:tcPr>
              <w:p w14:paraId="328C5D5B" w14:textId="77777777" w:rsidR="00287C47" w:rsidRPr="0022331A" w:rsidRDefault="00287C47" w:rsidP="00287C47">
                <w:pPr>
                  <w:spacing w:before="60"/>
                  <w:jc w:val="center"/>
                  <w:rPr>
                    <w:rFonts w:ascii="Arial" w:hAnsi="Arial" w:cs="Arial"/>
                    <w:sz w:val="20"/>
                  </w:rPr>
                </w:pPr>
              </w:p>
            </w:tc>
            <w:tc>
              <w:tcPr>
                <w:tcW w:w="1682" w:type="dxa"/>
                <w:gridSpan w:val="2"/>
                <w:tcBorders>
                  <w:top w:val="nil"/>
                  <w:left w:val="single" w:sz="4" w:space="0" w:color="auto"/>
                  <w:bottom w:val="single" w:sz="4" w:space="0" w:color="auto"/>
                  <w:right w:val="single" w:sz="4" w:space="0" w:color="auto"/>
                </w:tcBorders>
                <w:shd w:val="clear" w:color="auto" w:fill="auto"/>
              </w:tcPr>
              <w:p w14:paraId="4DE63C4E" w14:textId="77777777" w:rsidR="00287C47" w:rsidRPr="0022331A" w:rsidRDefault="00287C47" w:rsidP="00287C47">
                <w:pPr>
                  <w:rPr>
                    <w:rFonts w:ascii="Arial" w:hAnsi="Arial" w:cs="Arial"/>
                    <w:sz w:val="16"/>
                    <w:szCs w:val="16"/>
                  </w:rPr>
                </w:pPr>
              </w:p>
            </w:tc>
            <w:tc>
              <w:tcPr>
                <w:tcW w:w="1560" w:type="dxa"/>
                <w:vMerge/>
                <w:tcBorders>
                  <w:left w:val="single" w:sz="4" w:space="0" w:color="auto"/>
                  <w:right w:val="single" w:sz="18" w:space="0" w:color="auto"/>
                </w:tcBorders>
                <w:shd w:val="clear" w:color="auto" w:fill="auto"/>
              </w:tcPr>
              <w:p w14:paraId="14A46AC9" w14:textId="77777777" w:rsidR="00287C47" w:rsidRPr="0022331A" w:rsidRDefault="00287C47" w:rsidP="00287C47">
                <w:pPr>
                  <w:jc w:val="center"/>
                  <w:rPr>
                    <w:rFonts w:ascii="Arial" w:hAnsi="Arial" w:cs="Arial"/>
                    <w:sz w:val="18"/>
                    <w:szCs w:val="18"/>
                  </w:rPr>
                </w:pPr>
              </w:p>
            </w:tc>
          </w:tr>
          <w:tr w:rsidR="00287C47" w:rsidRPr="00C325FF" w14:paraId="71AAE6C3" w14:textId="77777777" w:rsidTr="008D24E0">
            <w:trPr>
              <w:trHeight w:val="227"/>
            </w:trPr>
            <w:tc>
              <w:tcPr>
                <w:tcW w:w="6579" w:type="dxa"/>
                <w:gridSpan w:val="6"/>
                <w:vMerge/>
                <w:tcBorders>
                  <w:left w:val="single" w:sz="18" w:space="0" w:color="auto"/>
                  <w:bottom w:val="nil"/>
                  <w:right w:val="single" w:sz="4" w:space="0" w:color="auto"/>
                </w:tcBorders>
                <w:shd w:val="clear" w:color="auto" w:fill="auto"/>
              </w:tcPr>
              <w:p w14:paraId="00B22F24" w14:textId="77777777" w:rsidR="00287C47" w:rsidRPr="0022331A" w:rsidRDefault="00287C47" w:rsidP="00287C47">
                <w:pPr>
                  <w:rPr>
                    <w:rFonts w:ascii="Arial" w:hAnsi="Arial" w:cs="Arial"/>
                    <w:sz w:val="20"/>
                  </w:rPr>
                </w:pPr>
              </w:p>
            </w:tc>
            <w:tc>
              <w:tcPr>
                <w:tcW w:w="1682" w:type="dxa"/>
                <w:gridSpan w:val="2"/>
                <w:tcBorders>
                  <w:top w:val="single" w:sz="4" w:space="0" w:color="auto"/>
                  <w:left w:val="single" w:sz="4" w:space="0" w:color="auto"/>
                  <w:bottom w:val="nil"/>
                  <w:right w:val="single" w:sz="4" w:space="0" w:color="auto"/>
                </w:tcBorders>
                <w:shd w:val="clear" w:color="auto" w:fill="auto"/>
              </w:tcPr>
              <w:p w14:paraId="4EC73A3E" w14:textId="77777777" w:rsidR="00287C47" w:rsidRPr="0022331A" w:rsidRDefault="00287C47" w:rsidP="00287C47">
                <w:pPr>
                  <w:rPr>
                    <w:rFonts w:ascii="Arial" w:hAnsi="Arial" w:cs="Arial"/>
                    <w:sz w:val="16"/>
                    <w:szCs w:val="16"/>
                  </w:rPr>
                </w:pPr>
                <w:r w:rsidRPr="0022331A">
                  <w:rPr>
                    <w:rFonts w:ascii="Arial" w:hAnsi="Arial" w:cs="Arial"/>
                    <w:sz w:val="16"/>
                    <w:szCs w:val="16"/>
                  </w:rPr>
                  <w:t>Číslo zakázky</w:t>
                </w:r>
              </w:p>
            </w:tc>
            <w:tc>
              <w:tcPr>
                <w:tcW w:w="1560" w:type="dxa"/>
                <w:vMerge w:val="restart"/>
                <w:tcBorders>
                  <w:left w:val="single" w:sz="4" w:space="0" w:color="auto"/>
                  <w:right w:val="single" w:sz="18" w:space="0" w:color="auto"/>
                </w:tcBorders>
                <w:shd w:val="clear" w:color="auto" w:fill="auto"/>
                <w:vAlign w:val="center"/>
              </w:tcPr>
              <w:p w14:paraId="4C1235E8" w14:textId="77777777" w:rsidR="00287C47" w:rsidRPr="0022331A" w:rsidRDefault="00287C47" w:rsidP="003E4C28">
                <w:pPr>
                  <w:jc w:val="center"/>
                  <w:rPr>
                    <w:rFonts w:ascii="Arial" w:hAnsi="Arial" w:cs="Arial"/>
                    <w:sz w:val="18"/>
                    <w:szCs w:val="18"/>
                  </w:rPr>
                </w:pPr>
                <w:r>
                  <w:rPr>
                    <w:rFonts w:ascii="Arial" w:hAnsi="Arial" w:cs="Arial"/>
                    <w:sz w:val="18"/>
                    <w:szCs w:val="18"/>
                  </w:rPr>
                  <w:t xml:space="preserve">MV </w:t>
                </w:r>
                <w:r w:rsidR="003E4C28">
                  <w:rPr>
                    <w:rFonts w:ascii="Arial" w:hAnsi="Arial" w:cs="Arial"/>
                    <w:sz w:val="18"/>
                    <w:szCs w:val="18"/>
                  </w:rPr>
                  <w:t>1466/20</w:t>
                </w:r>
              </w:p>
            </w:tc>
          </w:tr>
          <w:tr w:rsidR="008D24E0" w:rsidRPr="00C325FF" w14:paraId="2C0FBFA5" w14:textId="77777777" w:rsidTr="008D24E0">
            <w:trPr>
              <w:trHeight w:val="340"/>
            </w:trPr>
            <w:tc>
              <w:tcPr>
                <w:tcW w:w="6579" w:type="dxa"/>
                <w:gridSpan w:val="6"/>
                <w:tcBorders>
                  <w:top w:val="nil"/>
                  <w:left w:val="single" w:sz="18" w:space="0" w:color="auto"/>
                  <w:right w:val="single" w:sz="4" w:space="0" w:color="auto"/>
                </w:tcBorders>
                <w:shd w:val="clear" w:color="auto" w:fill="auto"/>
              </w:tcPr>
              <w:p w14:paraId="4463ACBE" w14:textId="77777777" w:rsidR="008D24E0" w:rsidRPr="0022331A" w:rsidRDefault="008D24E0" w:rsidP="008D24E0">
                <w:pPr>
                  <w:jc w:val="center"/>
                  <w:rPr>
                    <w:rFonts w:ascii="Arial" w:hAnsi="Arial" w:cs="Arial"/>
                    <w:sz w:val="20"/>
                  </w:rPr>
                </w:pPr>
              </w:p>
            </w:tc>
            <w:tc>
              <w:tcPr>
                <w:tcW w:w="1682" w:type="dxa"/>
                <w:gridSpan w:val="2"/>
                <w:tcBorders>
                  <w:top w:val="nil"/>
                  <w:left w:val="single" w:sz="4" w:space="0" w:color="auto"/>
                  <w:bottom w:val="single" w:sz="4" w:space="0" w:color="auto"/>
                  <w:right w:val="single" w:sz="4" w:space="0" w:color="auto"/>
                </w:tcBorders>
                <w:shd w:val="clear" w:color="auto" w:fill="auto"/>
              </w:tcPr>
              <w:p w14:paraId="3EE6D010" w14:textId="77777777" w:rsidR="008D24E0" w:rsidRPr="0022331A" w:rsidRDefault="008D24E0" w:rsidP="008D24E0">
                <w:pPr>
                  <w:rPr>
                    <w:rFonts w:ascii="Arial" w:hAnsi="Arial" w:cs="Arial"/>
                    <w:sz w:val="16"/>
                    <w:szCs w:val="16"/>
                  </w:rPr>
                </w:pPr>
              </w:p>
            </w:tc>
            <w:tc>
              <w:tcPr>
                <w:tcW w:w="1560" w:type="dxa"/>
                <w:vMerge/>
                <w:tcBorders>
                  <w:left w:val="single" w:sz="4" w:space="0" w:color="auto"/>
                  <w:bottom w:val="single" w:sz="4" w:space="0" w:color="auto"/>
                  <w:right w:val="single" w:sz="18" w:space="0" w:color="auto"/>
                </w:tcBorders>
                <w:shd w:val="clear" w:color="auto" w:fill="auto"/>
              </w:tcPr>
              <w:p w14:paraId="37C8C3E3" w14:textId="77777777" w:rsidR="008D24E0" w:rsidRPr="0022331A" w:rsidRDefault="008D24E0" w:rsidP="008D24E0">
                <w:pPr>
                  <w:jc w:val="center"/>
                  <w:rPr>
                    <w:rFonts w:ascii="Arial" w:hAnsi="Arial" w:cs="Arial"/>
                    <w:sz w:val="16"/>
                    <w:szCs w:val="16"/>
                  </w:rPr>
                </w:pPr>
              </w:p>
            </w:tc>
          </w:tr>
          <w:tr w:rsidR="008D24E0" w:rsidRPr="00C325FF" w14:paraId="1E90AE2C" w14:textId="77777777" w:rsidTr="008D24E0">
            <w:trPr>
              <w:trHeight w:val="227"/>
            </w:trPr>
            <w:tc>
              <w:tcPr>
                <w:tcW w:w="6579" w:type="dxa"/>
                <w:gridSpan w:val="6"/>
                <w:tcBorders>
                  <w:left w:val="single" w:sz="18" w:space="0" w:color="auto"/>
                  <w:bottom w:val="nil"/>
                  <w:right w:val="single" w:sz="4" w:space="0" w:color="auto"/>
                </w:tcBorders>
                <w:shd w:val="clear" w:color="auto" w:fill="auto"/>
                <w:vAlign w:val="center"/>
              </w:tcPr>
              <w:p w14:paraId="7337F128" w14:textId="77777777" w:rsidR="008D24E0" w:rsidRPr="0022331A" w:rsidRDefault="008D24E0" w:rsidP="008D24E0">
                <w:pPr>
                  <w:rPr>
                    <w:rFonts w:ascii="Arial" w:hAnsi="Arial" w:cs="Arial"/>
                    <w:sz w:val="20"/>
                  </w:rPr>
                </w:pPr>
                <w:r w:rsidRPr="0022331A">
                  <w:rPr>
                    <w:rFonts w:ascii="Arial" w:hAnsi="Arial" w:cs="Arial"/>
                    <w:sz w:val="16"/>
                    <w:szCs w:val="16"/>
                  </w:rPr>
                  <w:t>Název dokumentu</w:t>
                </w:r>
              </w:p>
            </w:tc>
            <w:tc>
              <w:tcPr>
                <w:tcW w:w="1682" w:type="dxa"/>
                <w:gridSpan w:val="2"/>
                <w:tcBorders>
                  <w:top w:val="single" w:sz="4" w:space="0" w:color="auto"/>
                  <w:left w:val="single" w:sz="4" w:space="0" w:color="auto"/>
                  <w:bottom w:val="nil"/>
                  <w:right w:val="single" w:sz="4" w:space="0" w:color="auto"/>
                </w:tcBorders>
                <w:shd w:val="clear" w:color="auto" w:fill="auto"/>
              </w:tcPr>
              <w:p w14:paraId="442B9207" w14:textId="77777777" w:rsidR="008D24E0" w:rsidRPr="0022331A" w:rsidRDefault="008D24E0" w:rsidP="008D24E0">
                <w:pPr>
                  <w:rPr>
                    <w:rFonts w:ascii="Arial" w:hAnsi="Arial" w:cs="Arial"/>
                    <w:sz w:val="16"/>
                    <w:szCs w:val="16"/>
                  </w:rPr>
                </w:pPr>
                <w:r w:rsidRPr="0022331A">
                  <w:rPr>
                    <w:rFonts w:ascii="Arial" w:hAnsi="Arial" w:cs="Arial"/>
                    <w:sz w:val="16"/>
                    <w:szCs w:val="16"/>
                  </w:rPr>
                  <w:t>Měřítko</w:t>
                </w:r>
              </w:p>
            </w:tc>
            <w:tc>
              <w:tcPr>
                <w:tcW w:w="1560" w:type="dxa"/>
                <w:tcBorders>
                  <w:left w:val="single" w:sz="4" w:space="0" w:color="auto"/>
                  <w:bottom w:val="nil"/>
                  <w:right w:val="single" w:sz="18" w:space="0" w:color="auto"/>
                </w:tcBorders>
                <w:shd w:val="clear" w:color="auto" w:fill="auto"/>
              </w:tcPr>
              <w:p w14:paraId="568DF22E" w14:textId="77777777" w:rsidR="008D24E0" w:rsidRPr="0022331A" w:rsidRDefault="008D24E0" w:rsidP="008D24E0">
                <w:pPr>
                  <w:rPr>
                    <w:rFonts w:ascii="Arial" w:hAnsi="Arial" w:cs="Arial"/>
                  </w:rPr>
                </w:pPr>
                <w:r w:rsidRPr="0022331A">
                  <w:rPr>
                    <w:rFonts w:ascii="Arial" w:hAnsi="Arial" w:cs="Arial"/>
                    <w:sz w:val="16"/>
                    <w:szCs w:val="16"/>
                  </w:rPr>
                  <w:t xml:space="preserve">Č. </w:t>
                </w:r>
                <w:proofErr w:type="spellStart"/>
                <w:r w:rsidRPr="0022331A">
                  <w:rPr>
                    <w:rFonts w:ascii="Arial" w:hAnsi="Arial" w:cs="Arial"/>
                    <w:sz w:val="16"/>
                    <w:szCs w:val="16"/>
                  </w:rPr>
                  <w:t>příl</w:t>
                </w:r>
                <w:proofErr w:type="spellEnd"/>
                <w:r w:rsidRPr="0022331A">
                  <w:rPr>
                    <w:rFonts w:ascii="Arial" w:hAnsi="Arial" w:cs="Arial"/>
                    <w:sz w:val="16"/>
                    <w:szCs w:val="16"/>
                  </w:rPr>
                  <w:t>.</w:t>
                </w:r>
              </w:p>
            </w:tc>
          </w:tr>
          <w:tr w:rsidR="008D24E0" w:rsidRPr="00C325FF" w14:paraId="497DBD8F" w14:textId="77777777" w:rsidTr="008D24E0">
            <w:trPr>
              <w:trHeight w:val="340"/>
            </w:trPr>
            <w:tc>
              <w:tcPr>
                <w:tcW w:w="6579" w:type="dxa"/>
                <w:gridSpan w:val="6"/>
                <w:tcBorders>
                  <w:top w:val="nil"/>
                  <w:left w:val="single" w:sz="18" w:space="0" w:color="auto"/>
                  <w:bottom w:val="single" w:sz="18" w:space="0" w:color="auto"/>
                  <w:right w:val="single" w:sz="4" w:space="0" w:color="auto"/>
                </w:tcBorders>
                <w:shd w:val="clear" w:color="auto" w:fill="auto"/>
              </w:tcPr>
              <w:p w14:paraId="2F769132" w14:textId="77777777" w:rsidR="008D24E0" w:rsidRPr="0022331A" w:rsidRDefault="00170BC6" w:rsidP="008D24E0">
                <w:pPr>
                  <w:jc w:val="center"/>
                  <w:rPr>
                    <w:rFonts w:ascii="Arial" w:hAnsi="Arial" w:cs="Arial"/>
                    <w:sz w:val="22"/>
                    <w:szCs w:val="22"/>
                  </w:rPr>
                </w:pPr>
                <w:r>
                  <w:rPr>
                    <w:rFonts w:ascii="Arial" w:hAnsi="Arial" w:cs="Arial"/>
                    <w:b/>
                    <w:sz w:val="22"/>
                    <w:szCs w:val="22"/>
                  </w:rPr>
                  <w:t>T</w:t>
                </w:r>
                <w:r w:rsidR="008D24E0">
                  <w:rPr>
                    <w:rFonts w:ascii="Arial" w:hAnsi="Arial" w:cs="Arial"/>
                    <w:b/>
                    <w:sz w:val="22"/>
                    <w:szCs w:val="22"/>
                  </w:rPr>
                  <w:t>echnická zpráva</w:t>
                </w:r>
              </w:p>
            </w:tc>
            <w:tc>
              <w:tcPr>
                <w:tcW w:w="1682" w:type="dxa"/>
                <w:gridSpan w:val="2"/>
                <w:tcBorders>
                  <w:top w:val="nil"/>
                  <w:left w:val="single" w:sz="4" w:space="0" w:color="auto"/>
                  <w:bottom w:val="single" w:sz="18" w:space="0" w:color="auto"/>
                  <w:right w:val="single" w:sz="4" w:space="0" w:color="auto"/>
                </w:tcBorders>
                <w:shd w:val="clear" w:color="auto" w:fill="auto"/>
                <w:vAlign w:val="center"/>
              </w:tcPr>
              <w:p w14:paraId="72AD0261" w14:textId="77777777" w:rsidR="008D24E0" w:rsidRPr="0022331A" w:rsidRDefault="008D24E0" w:rsidP="008D24E0">
                <w:pPr>
                  <w:jc w:val="center"/>
                  <w:rPr>
                    <w:rFonts w:ascii="Arial" w:hAnsi="Arial" w:cs="Arial"/>
                    <w:sz w:val="22"/>
                    <w:szCs w:val="22"/>
                  </w:rPr>
                </w:pPr>
                <w:r w:rsidRPr="0022331A">
                  <w:rPr>
                    <w:rFonts w:ascii="Arial" w:hAnsi="Arial" w:cs="Arial"/>
                    <w:sz w:val="22"/>
                    <w:szCs w:val="22"/>
                  </w:rPr>
                  <w:t>-</w:t>
                </w:r>
              </w:p>
            </w:tc>
            <w:tc>
              <w:tcPr>
                <w:tcW w:w="1560" w:type="dxa"/>
                <w:tcBorders>
                  <w:top w:val="nil"/>
                  <w:left w:val="single" w:sz="4" w:space="0" w:color="auto"/>
                  <w:bottom w:val="single" w:sz="18" w:space="0" w:color="auto"/>
                  <w:right w:val="single" w:sz="18" w:space="0" w:color="auto"/>
                </w:tcBorders>
                <w:shd w:val="clear" w:color="auto" w:fill="auto"/>
                <w:vAlign w:val="center"/>
              </w:tcPr>
              <w:p w14:paraId="72412D8F" w14:textId="77777777" w:rsidR="008D24E0" w:rsidRPr="0022331A" w:rsidRDefault="00170BC6" w:rsidP="008D24E0">
                <w:pPr>
                  <w:jc w:val="center"/>
                  <w:rPr>
                    <w:rFonts w:ascii="Arial" w:hAnsi="Arial" w:cs="Arial"/>
                  </w:rPr>
                </w:pPr>
                <w:r>
                  <w:rPr>
                    <w:rFonts w:ascii="Arial" w:hAnsi="Arial" w:cs="Arial"/>
                    <w:b/>
                  </w:rPr>
                  <w:t>D.1.1.1</w:t>
                </w:r>
                <w:r w:rsidR="008D24E0" w:rsidRPr="0022331A">
                  <w:rPr>
                    <w:rFonts w:ascii="Arial" w:hAnsi="Arial" w:cs="Arial"/>
                    <w:b/>
                  </w:rPr>
                  <w:t>.</w:t>
                </w:r>
              </w:p>
            </w:tc>
          </w:tr>
        </w:tbl>
        <w:p w14:paraId="77DE0577" w14:textId="77777777" w:rsidR="00850087" w:rsidRDefault="004E43E0">
          <w:r>
            <w:br w:type="page"/>
          </w:r>
        </w:p>
      </w:sdtContent>
    </w:sdt>
    <w:bookmarkStart w:id="0" w:name="_Toc505117186" w:displacedByCustomXml="next"/>
    <w:sdt>
      <w:sdtPr>
        <w:rPr>
          <w:rFonts w:ascii="Times New Roman" w:eastAsia="Times New Roman" w:hAnsi="Times New Roman" w:cs="Times New Roman"/>
          <w:b w:val="0"/>
          <w:bCs w:val="0"/>
          <w:color w:val="auto"/>
          <w:sz w:val="24"/>
          <w:szCs w:val="24"/>
          <w:u w:val="none"/>
        </w:rPr>
        <w:id w:val="-1970965418"/>
        <w:docPartObj>
          <w:docPartGallery w:val="Table of Contents"/>
          <w:docPartUnique/>
        </w:docPartObj>
      </w:sdtPr>
      <w:sdtEndPr/>
      <w:sdtContent>
        <w:p w14:paraId="1B84A35D" w14:textId="77777777" w:rsidR="003A6EEC" w:rsidRPr="003A6EEC" w:rsidRDefault="003A6EEC" w:rsidP="003A6EEC">
          <w:pPr>
            <w:pStyle w:val="Nadpisobsahu"/>
            <w:numPr>
              <w:ilvl w:val="0"/>
              <w:numId w:val="0"/>
            </w:numPr>
            <w:rPr>
              <w:rFonts w:ascii="Times New Roman" w:hAnsi="Times New Roman" w:cs="Times New Roman"/>
              <w:color w:val="auto"/>
            </w:rPr>
          </w:pPr>
          <w:r w:rsidRPr="003A6EEC">
            <w:rPr>
              <w:rFonts w:ascii="Times New Roman" w:hAnsi="Times New Roman" w:cs="Times New Roman"/>
              <w:color w:val="auto"/>
            </w:rPr>
            <w:t>Obsah</w:t>
          </w:r>
        </w:p>
        <w:p w14:paraId="350087BC" w14:textId="27C088FC" w:rsidR="00EF5BCC" w:rsidRDefault="000967A6">
          <w:pPr>
            <w:pStyle w:val="Obsah1"/>
            <w:tabs>
              <w:tab w:val="right" w:leader="dot" w:pos="9486"/>
            </w:tabs>
            <w:rPr>
              <w:rFonts w:asciiTheme="minorHAnsi" w:eastAsiaTheme="minorEastAsia" w:hAnsiTheme="minorHAnsi" w:cstheme="minorBidi"/>
              <w:b w:val="0"/>
              <w:bCs w:val="0"/>
              <w:noProof/>
              <w:sz w:val="22"/>
              <w:szCs w:val="22"/>
            </w:rPr>
          </w:pPr>
          <w:r>
            <w:fldChar w:fldCharType="begin"/>
          </w:r>
          <w:r w:rsidR="003A6EEC">
            <w:instrText xml:space="preserve"> TOC \o "1-3" \h \z \u </w:instrText>
          </w:r>
          <w:r>
            <w:fldChar w:fldCharType="separate"/>
          </w:r>
          <w:hyperlink w:anchor="_Toc55465249" w:history="1">
            <w:r w:rsidR="00EF5BCC" w:rsidRPr="005A1DAD">
              <w:rPr>
                <w:rStyle w:val="Hypertextovodkaz"/>
                <w:noProof/>
              </w:rPr>
              <w:t>1.</w:t>
            </w:r>
            <w:r w:rsidR="00EF5BCC">
              <w:rPr>
                <w:rFonts w:asciiTheme="minorHAnsi" w:eastAsiaTheme="minorEastAsia" w:hAnsiTheme="minorHAnsi" w:cstheme="minorBidi"/>
                <w:b w:val="0"/>
                <w:bCs w:val="0"/>
                <w:noProof/>
                <w:sz w:val="22"/>
                <w:szCs w:val="22"/>
              </w:rPr>
              <w:tab/>
            </w:r>
            <w:r w:rsidR="00EF5BCC" w:rsidRPr="005A1DAD">
              <w:rPr>
                <w:rStyle w:val="Hypertextovodkaz"/>
                <w:noProof/>
              </w:rPr>
              <w:t>Identifikační údaje</w:t>
            </w:r>
            <w:r w:rsidR="00EF5BCC">
              <w:rPr>
                <w:noProof/>
                <w:webHidden/>
              </w:rPr>
              <w:tab/>
            </w:r>
            <w:r w:rsidR="00EF5BCC">
              <w:rPr>
                <w:noProof/>
                <w:webHidden/>
              </w:rPr>
              <w:fldChar w:fldCharType="begin"/>
            </w:r>
            <w:r w:rsidR="00EF5BCC">
              <w:rPr>
                <w:noProof/>
                <w:webHidden/>
              </w:rPr>
              <w:instrText xml:space="preserve"> PAGEREF _Toc55465249 \h </w:instrText>
            </w:r>
            <w:r w:rsidR="00EF5BCC">
              <w:rPr>
                <w:noProof/>
                <w:webHidden/>
              </w:rPr>
            </w:r>
            <w:r w:rsidR="00EF5BCC">
              <w:rPr>
                <w:noProof/>
                <w:webHidden/>
              </w:rPr>
              <w:fldChar w:fldCharType="separate"/>
            </w:r>
            <w:r w:rsidR="00EF5BCC">
              <w:rPr>
                <w:noProof/>
                <w:webHidden/>
              </w:rPr>
              <w:t>2</w:t>
            </w:r>
            <w:r w:rsidR="00EF5BCC">
              <w:rPr>
                <w:noProof/>
                <w:webHidden/>
              </w:rPr>
              <w:fldChar w:fldCharType="end"/>
            </w:r>
          </w:hyperlink>
        </w:p>
        <w:p w14:paraId="70640359" w14:textId="4CA1A9EE" w:rsidR="00EF5BCC" w:rsidRDefault="003E547B">
          <w:pPr>
            <w:pStyle w:val="Obsah1"/>
            <w:tabs>
              <w:tab w:val="right" w:leader="dot" w:pos="9486"/>
            </w:tabs>
            <w:rPr>
              <w:rFonts w:asciiTheme="minorHAnsi" w:eastAsiaTheme="minorEastAsia" w:hAnsiTheme="minorHAnsi" w:cstheme="minorBidi"/>
              <w:b w:val="0"/>
              <w:bCs w:val="0"/>
              <w:noProof/>
              <w:sz w:val="22"/>
              <w:szCs w:val="22"/>
            </w:rPr>
          </w:pPr>
          <w:hyperlink w:anchor="_Toc55465250" w:history="1">
            <w:r w:rsidR="00EF5BCC" w:rsidRPr="005A1DAD">
              <w:rPr>
                <w:rStyle w:val="Hypertextovodkaz"/>
                <w:noProof/>
              </w:rPr>
              <w:t>2.</w:t>
            </w:r>
            <w:r w:rsidR="00EF5BCC">
              <w:rPr>
                <w:rFonts w:asciiTheme="minorHAnsi" w:eastAsiaTheme="minorEastAsia" w:hAnsiTheme="minorHAnsi" w:cstheme="minorBidi"/>
                <w:b w:val="0"/>
                <w:bCs w:val="0"/>
                <w:noProof/>
                <w:sz w:val="22"/>
                <w:szCs w:val="22"/>
              </w:rPr>
              <w:tab/>
            </w:r>
            <w:r w:rsidR="00EF5BCC" w:rsidRPr="005A1DAD">
              <w:rPr>
                <w:rStyle w:val="Hypertextovodkaz"/>
                <w:noProof/>
              </w:rPr>
              <w:t>Úvod</w:t>
            </w:r>
            <w:r w:rsidR="00EF5BCC">
              <w:rPr>
                <w:noProof/>
                <w:webHidden/>
              </w:rPr>
              <w:tab/>
            </w:r>
            <w:r w:rsidR="00EF5BCC">
              <w:rPr>
                <w:noProof/>
                <w:webHidden/>
              </w:rPr>
              <w:fldChar w:fldCharType="begin"/>
            </w:r>
            <w:r w:rsidR="00EF5BCC">
              <w:rPr>
                <w:noProof/>
                <w:webHidden/>
              </w:rPr>
              <w:instrText xml:space="preserve"> PAGEREF _Toc55465250 \h </w:instrText>
            </w:r>
            <w:r w:rsidR="00EF5BCC">
              <w:rPr>
                <w:noProof/>
                <w:webHidden/>
              </w:rPr>
            </w:r>
            <w:r w:rsidR="00EF5BCC">
              <w:rPr>
                <w:noProof/>
                <w:webHidden/>
              </w:rPr>
              <w:fldChar w:fldCharType="separate"/>
            </w:r>
            <w:r w:rsidR="00EF5BCC">
              <w:rPr>
                <w:noProof/>
                <w:webHidden/>
              </w:rPr>
              <w:t>3</w:t>
            </w:r>
            <w:r w:rsidR="00EF5BCC">
              <w:rPr>
                <w:noProof/>
                <w:webHidden/>
              </w:rPr>
              <w:fldChar w:fldCharType="end"/>
            </w:r>
          </w:hyperlink>
        </w:p>
        <w:p w14:paraId="47E1552F" w14:textId="7CA6B11C" w:rsidR="00EF5BCC" w:rsidRDefault="003E547B">
          <w:pPr>
            <w:pStyle w:val="Obsah1"/>
            <w:tabs>
              <w:tab w:val="right" w:leader="dot" w:pos="9486"/>
            </w:tabs>
            <w:rPr>
              <w:rFonts w:asciiTheme="minorHAnsi" w:eastAsiaTheme="minorEastAsia" w:hAnsiTheme="minorHAnsi" w:cstheme="minorBidi"/>
              <w:b w:val="0"/>
              <w:bCs w:val="0"/>
              <w:noProof/>
              <w:sz w:val="22"/>
              <w:szCs w:val="22"/>
            </w:rPr>
          </w:pPr>
          <w:hyperlink w:anchor="_Toc55465251" w:history="1">
            <w:r w:rsidR="00EF5BCC" w:rsidRPr="005A1DAD">
              <w:rPr>
                <w:rStyle w:val="Hypertextovodkaz"/>
                <w:noProof/>
              </w:rPr>
              <w:t>3.</w:t>
            </w:r>
            <w:r w:rsidR="00EF5BCC">
              <w:rPr>
                <w:rFonts w:asciiTheme="minorHAnsi" w:eastAsiaTheme="minorEastAsia" w:hAnsiTheme="minorHAnsi" w:cstheme="minorBidi"/>
                <w:b w:val="0"/>
                <w:bCs w:val="0"/>
                <w:noProof/>
                <w:sz w:val="22"/>
                <w:szCs w:val="22"/>
              </w:rPr>
              <w:tab/>
            </w:r>
            <w:r w:rsidR="00EF5BCC" w:rsidRPr="005A1DAD">
              <w:rPr>
                <w:rStyle w:val="Hypertextovodkaz"/>
                <w:noProof/>
              </w:rPr>
              <w:t>Výpočet potřeby pitné vody</w:t>
            </w:r>
            <w:r w:rsidR="00EF5BCC">
              <w:rPr>
                <w:noProof/>
                <w:webHidden/>
              </w:rPr>
              <w:tab/>
            </w:r>
            <w:r w:rsidR="00EF5BCC">
              <w:rPr>
                <w:noProof/>
                <w:webHidden/>
              </w:rPr>
              <w:fldChar w:fldCharType="begin"/>
            </w:r>
            <w:r w:rsidR="00EF5BCC">
              <w:rPr>
                <w:noProof/>
                <w:webHidden/>
              </w:rPr>
              <w:instrText xml:space="preserve"> PAGEREF _Toc55465251 \h </w:instrText>
            </w:r>
            <w:r w:rsidR="00EF5BCC">
              <w:rPr>
                <w:noProof/>
                <w:webHidden/>
              </w:rPr>
            </w:r>
            <w:r w:rsidR="00EF5BCC">
              <w:rPr>
                <w:noProof/>
                <w:webHidden/>
              </w:rPr>
              <w:fldChar w:fldCharType="separate"/>
            </w:r>
            <w:r w:rsidR="00EF5BCC">
              <w:rPr>
                <w:noProof/>
                <w:webHidden/>
              </w:rPr>
              <w:t>3</w:t>
            </w:r>
            <w:r w:rsidR="00EF5BCC">
              <w:rPr>
                <w:noProof/>
                <w:webHidden/>
              </w:rPr>
              <w:fldChar w:fldCharType="end"/>
            </w:r>
          </w:hyperlink>
        </w:p>
        <w:p w14:paraId="2A8DBCA0" w14:textId="020D45B3" w:rsidR="00EF5BCC" w:rsidRDefault="003E547B">
          <w:pPr>
            <w:pStyle w:val="Obsah1"/>
            <w:tabs>
              <w:tab w:val="right" w:leader="dot" w:pos="9486"/>
            </w:tabs>
            <w:rPr>
              <w:rFonts w:asciiTheme="minorHAnsi" w:eastAsiaTheme="minorEastAsia" w:hAnsiTheme="minorHAnsi" w:cstheme="minorBidi"/>
              <w:b w:val="0"/>
              <w:bCs w:val="0"/>
              <w:noProof/>
              <w:sz w:val="22"/>
              <w:szCs w:val="22"/>
            </w:rPr>
          </w:pPr>
          <w:hyperlink w:anchor="_Toc55465252" w:history="1">
            <w:r w:rsidR="00EF5BCC" w:rsidRPr="005A1DAD">
              <w:rPr>
                <w:rStyle w:val="Hypertextovodkaz"/>
                <w:noProof/>
              </w:rPr>
              <w:t>4.</w:t>
            </w:r>
            <w:r w:rsidR="00EF5BCC">
              <w:rPr>
                <w:rFonts w:asciiTheme="minorHAnsi" w:eastAsiaTheme="minorEastAsia" w:hAnsiTheme="minorHAnsi" w:cstheme="minorBidi"/>
                <w:b w:val="0"/>
                <w:bCs w:val="0"/>
                <w:noProof/>
                <w:sz w:val="22"/>
                <w:szCs w:val="22"/>
              </w:rPr>
              <w:tab/>
            </w:r>
            <w:r w:rsidR="00EF5BCC" w:rsidRPr="005A1DAD">
              <w:rPr>
                <w:rStyle w:val="Hypertextovodkaz"/>
                <w:noProof/>
              </w:rPr>
              <w:t>Technické řešení</w:t>
            </w:r>
            <w:r w:rsidR="00EF5BCC">
              <w:rPr>
                <w:noProof/>
                <w:webHidden/>
              </w:rPr>
              <w:tab/>
            </w:r>
            <w:r w:rsidR="00EF5BCC">
              <w:rPr>
                <w:noProof/>
                <w:webHidden/>
              </w:rPr>
              <w:fldChar w:fldCharType="begin"/>
            </w:r>
            <w:r w:rsidR="00EF5BCC">
              <w:rPr>
                <w:noProof/>
                <w:webHidden/>
              </w:rPr>
              <w:instrText xml:space="preserve"> PAGEREF _Toc55465252 \h </w:instrText>
            </w:r>
            <w:r w:rsidR="00EF5BCC">
              <w:rPr>
                <w:noProof/>
                <w:webHidden/>
              </w:rPr>
            </w:r>
            <w:r w:rsidR="00EF5BCC">
              <w:rPr>
                <w:noProof/>
                <w:webHidden/>
              </w:rPr>
              <w:fldChar w:fldCharType="separate"/>
            </w:r>
            <w:r w:rsidR="00EF5BCC">
              <w:rPr>
                <w:noProof/>
                <w:webHidden/>
              </w:rPr>
              <w:t>4</w:t>
            </w:r>
            <w:r w:rsidR="00EF5BCC">
              <w:rPr>
                <w:noProof/>
                <w:webHidden/>
              </w:rPr>
              <w:fldChar w:fldCharType="end"/>
            </w:r>
          </w:hyperlink>
        </w:p>
        <w:p w14:paraId="1A8A03B8" w14:textId="1CED9DE5" w:rsidR="00EF5BCC" w:rsidRDefault="003E547B">
          <w:pPr>
            <w:pStyle w:val="Obsah3"/>
            <w:rPr>
              <w:rFonts w:asciiTheme="minorHAnsi" w:eastAsiaTheme="minorEastAsia" w:hAnsiTheme="minorHAnsi" w:cstheme="minorBidi"/>
              <w:i w:val="0"/>
              <w:iCs w:val="0"/>
              <w:noProof/>
              <w:sz w:val="22"/>
              <w:szCs w:val="22"/>
            </w:rPr>
          </w:pPr>
          <w:hyperlink w:anchor="_Toc55465253" w:history="1">
            <w:r w:rsidR="00EF5BCC" w:rsidRPr="005A1DAD">
              <w:rPr>
                <w:rStyle w:val="Hypertextovodkaz"/>
                <w:noProof/>
              </w:rPr>
              <w:t>4.1</w:t>
            </w:r>
            <w:r w:rsidR="00EF5BCC">
              <w:rPr>
                <w:rFonts w:asciiTheme="minorHAnsi" w:eastAsiaTheme="minorEastAsia" w:hAnsiTheme="minorHAnsi" w:cstheme="minorBidi"/>
                <w:i w:val="0"/>
                <w:iCs w:val="0"/>
                <w:noProof/>
                <w:sz w:val="22"/>
                <w:szCs w:val="22"/>
              </w:rPr>
              <w:tab/>
            </w:r>
            <w:r w:rsidR="00EF5BCC" w:rsidRPr="005A1DAD">
              <w:rPr>
                <w:rStyle w:val="Hypertextovodkaz"/>
                <w:noProof/>
              </w:rPr>
              <w:t>Vodovodní přípojka</w:t>
            </w:r>
            <w:r w:rsidR="00EF5BCC">
              <w:rPr>
                <w:noProof/>
                <w:webHidden/>
              </w:rPr>
              <w:tab/>
            </w:r>
            <w:r w:rsidR="00EF5BCC">
              <w:rPr>
                <w:noProof/>
                <w:webHidden/>
              </w:rPr>
              <w:fldChar w:fldCharType="begin"/>
            </w:r>
            <w:r w:rsidR="00EF5BCC">
              <w:rPr>
                <w:noProof/>
                <w:webHidden/>
              </w:rPr>
              <w:instrText xml:space="preserve"> PAGEREF _Toc55465253 \h </w:instrText>
            </w:r>
            <w:r w:rsidR="00EF5BCC">
              <w:rPr>
                <w:noProof/>
                <w:webHidden/>
              </w:rPr>
            </w:r>
            <w:r w:rsidR="00EF5BCC">
              <w:rPr>
                <w:noProof/>
                <w:webHidden/>
              </w:rPr>
              <w:fldChar w:fldCharType="separate"/>
            </w:r>
            <w:r w:rsidR="00EF5BCC">
              <w:rPr>
                <w:noProof/>
                <w:webHidden/>
              </w:rPr>
              <w:t>4</w:t>
            </w:r>
            <w:r w:rsidR="00EF5BCC">
              <w:rPr>
                <w:noProof/>
                <w:webHidden/>
              </w:rPr>
              <w:fldChar w:fldCharType="end"/>
            </w:r>
          </w:hyperlink>
        </w:p>
        <w:p w14:paraId="3BBD6929" w14:textId="7A5C4DC2" w:rsidR="00EF5BCC" w:rsidRDefault="003E547B">
          <w:pPr>
            <w:pStyle w:val="Obsah3"/>
            <w:rPr>
              <w:rFonts w:asciiTheme="minorHAnsi" w:eastAsiaTheme="minorEastAsia" w:hAnsiTheme="minorHAnsi" w:cstheme="minorBidi"/>
              <w:i w:val="0"/>
              <w:iCs w:val="0"/>
              <w:noProof/>
              <w:sz w:val="22"/>
              <w:szCs w:val="22"/>
            </w:rPr>
          </w:pPr>
          <w:hyperlink w:anchor="_Toc55465254" w:history="1">
            <w:r w:rsidR="00EF5BCC" w:rsidRPr="005A1DAD">
              <w:rPr>
                <w:rStyle w:val="Hypertextovodkaz"/>
                <w:noProof/>
              </w:rPr>
              <w:t>4.2</w:t>
            </w:r>
            <w:r w:rsidR="00EF5BCC">
              <w:rPr>
                <w:rFonts w:asciiTheme="minorHAnsi" w:eastAsiaTheme="minorEastAsia" w:hAnsiTheme="minorHAnsi" w:cstheme="minorBidi"/>
                <w:i w:val="0"/>
                <w:iCs w:val="0"/>
                <w:noProof/>
                <w:sz w:val="22"/>
                <w:szCs w:val="22"/>
              </w:rPr>
              <w:tab/>
            </w:r>
            <w:r w:rsidR="00EF5BCC" w:rsidRPr="005A1DAD">
              <w:rPr>
                <w:rStyle w:val="Hypertextovodkaz"/>
                <w:noProof/>
              </w:rPr>
              <w:t>Areálový vodovod</w:t>
            </w:r>
            <w:r w:rsidR="00EF5BCC">
              <w:rPr>
                <w:noProof/>
                <w:webHidden/>
              </w:rPr>
              <w:tab/>
            </w:r>
            <w:r w:rsidR="00EF5BCC">
              <w:rPr>
                <w:noProof/>
                <w:webHidden/>
              </w:rPr>
              <w:fldChar w:fldCharType="begin"/>
            </w:r>
            <w:r w:rsidR="00EF5BCC">
              <w:rPr>
                <w:noProof/>
                <w:webHidden/>
              </w:rPr>
              <w:instrText xml:space="preserve"> PAGEREF _Toc55465254 \h </w:instrText>
            </w:r>
            <w:r w:rsidR="00EF5BCC">
              <w:rPr>
                <w:noProof/>
                <w:webHidden/>
              </w:rPr>
            </w:r>
            <w:r w:rsidR="00EF5BCC">
              <w:rPr>
                <w:noProof/>
                <w:webHidden/>
              </w:rPr>
              <w:fldChar w:fldCharType="separate"/>
            </w:r>
            <w:r w:rsidR="00EF5BCC">
              <w:rPr>
                <w:noProof/>
                <w:webHidden/>
              </w:rPr>
              <w:t>4</w:t>
            </w:r>
            <w:r w:rsidR="00EF5BCC">
              <w:rPr>
                <w:noProof/>
                <w:webHidden/>
              </w:rPr>
              <w:fldChar w:fldCharType="end"/>
            </w:r>
          </w:hyperlink>
        </w:p>
        <w:p w14:paraId="6C781006" w14:textId="6D72BB37" w:rsidR="00EF5BCC" w:rsidRDefault="003E547B">
          <w:pPr>
            <w:pStyle w:val="Obsah1"/>
            <w:tabs>
              <w:tab w:val="right" w:leader="dot" w:pos="9486"/>
            </w:tabs>
            <w:rPr>
              <w:rFonts w:asciiTheme="minorHAnsi" w:eastAsiaTheme="minorEastAsia" w:hAnsiTheme="minorHAnsi" w:cstheme="minorBidi"/>
              <w:b w:val="0"/>
              <w:bCs w:val="0"/>
              <w:noProof/>
              <w:sz w:val="22"/>
              <w:szCs w:val="22"/>
            </w:rPr>
          </w:pPr>
          <w:hyperlink w:anchor="_Toc55465255" w:history="1">
            <w:r w:rsidR="00EF5BCC" w:rsidRPr="005A1DAD">
              <w:rPr>
                <w:rStyle w:val="Hypertextovodkaz"/>
                <w:noProof/>
              </w:rPr>
              <w:t>5.</w:t>
            </w:r>
            <w:r w:rsidR="00EF5BCC">
              <w:rPr>
                <w:rFonts w:asciiTheme="minorHAnsi" w:eastAsiaTheme="minorEastAsia" w:hAnsiTheme="minorHAnsi" w:cstheme="minorBidi"/>
                <w:b w:val="0"/>
                <w:bCs w:val="0"/>
                <w:noProof/>
                <w:sz w:val="22"/>
                <w:szCs w:val="22"/>
              </w:rPr>
              <w:tab/>
            </w:r>
            <w:r w:rsidR="00EF5BCC" w:rsidRPr="005A1DAD">
              <w:rPr>
                <w:rStyle w:val="Hypertextovodkaz"/>
                <w:noProof/>
              </w:rPr>
              <w:t>Objekty vodovodu</w:t>
            </w:r>
            <w:r w:rsidR="00EF5BCC">
              <w:rPr>
                <w:noProof/>
                <w:webHidden/>
              </w:rPr>
              <w:tab/>
            </w:r>
            <w:r w:rsidR="00EF5BCC">
              <w:rPr>
                <w:noProof/>
                <w:webHidden/>
              </w:rPr>
              <w:fldChar w:fldCharType="begin"/>
            </w:r>
            <w:r w:rsidR="00EF5BCC">
              <w:rPr>
                <w:noProof/>
                <w:webHidden/>
              </w:rPr>
              <w:instrText xml:space="preserve"> PAGEREF _Toc55465255 \h </w:instrText>
            </w:r>
            <w:r w:rsidR="00EF5BCC">
              <w:rPr>
                <w:noProof/>
                <w:webHidden/>
              </w:rPr>
            </w:r>
            <w:r w:rsidR="00EF5BCC">
              <w:rPr>
                <w:noProof/>
                <w:webHidden/>
              </w:rPr>
              <w:fldChar w:fldCharType="separate"/>
            </w:r>
            <w:r w:rsidR="00EF5BCC">
              <w:rPr>
                <w:noProof/>
                <w:webHidden/>
              </w:rPr>
              <w:t>4</w:t>
            </w:r>
            <w:r w:rsidR="00EF5BCC">
              <w:rPr>
                <w:noProof/>
                <w:webHidden/>
              </w:rPr>
              <w:fldChar w:fldCharType="end"/>
            </w:r>
          </w:hyperlink>
        </w:p>
        <w:p w14:paraId="550BB6FB" w14:textId="3E253DAA" w:rsidR="00EF5BCC" w:rsidRDefault="003E547B">
          <w:pPr>
            <w:pStyle w:val="Obsah1"/>
            <w:tabs>
              <w:tab w:val="right" w:leader="dot" w:pos="9486"/>
            </w:tabs>
            <w:rPr>
              <w:rFonts w:asciiTheme="minorHAnsi" w:eastAsiaTheme="minorEastAsia" w:hAnsiTheme="minorHAnsi" w:cstheme="minorBidi"/>
              <w:b w:val="0"/>
              <w:bCs w:val="0"/>
              <w:noProof/>
              <w:sz w:val="22"/>
              <w:szCs w:val="22"/>
            </w:rPr>
          </w:pPr>
          <w:hyperlink w:anchor="_Toc55465256" w:history="1">
            <w:r w:rsidR="00EF5BCC" w:rsidRPr="005A1DAD">
              <w:rPr>
                <w:rStyle w:val="Hypertextovodkaz"/>
                <w:noProof/>
              </w:rPr>
              <w:t>6.</w:t>
            </w:r>
            <w:r w:rsidR="00EF5BCC">
              <w:rPr>
                <w:rFonts w:asciiTheme="minorHAnsi" w:eastAsiaTheme="minorEastAsia" w:hAnsiTheme="minorHAnsi" w:cstheme="minorBidi"/>
                <w:b w:val="0"/>
                <w:bCs w:val="0"/>
                <w:noProof/>
                <w:sz w:val="22"/>
                <w:szCs w:val="22"/>
              </w:rPr>
              <w:tab/>
            </w:r>
            <w:r w:rsidR="00EF5BCC" w:rsidRPr="005A1DAD">
              <w:rPr>
                <w:rStyle w:val="Hypertextovodkaz"/>
                <w:noProof/>
              </w:rPr>
              <w:t>Uložení a zkoušky vodovodu</w:t>
            </w:r>
            <w:r w:rsidR="00EF5BCC">
              <w:rPr>
                <w:noProof/>
                <w:webHidden/>
              </w:rPr>
              <w:tab/>
            </w:r>
            <w:r w:rsidR="00EF5BCC">
              <w:rPr>
                <w:noProof/>
                <w:webHidden/>
              </w:rPr>
              <w:fldChar w:fldCharType="begin"/>
            </w:r>
            <w:r w:rsidR="00EF5BCC">
              <w:rPr>
                <w:noProof/>
                <w:webHidden/>
              </w:rPr>
              <w:instrText xml:space="preserve"> PAGEREF _Toc55465256 \h </w:instrText>
            </w:r>
            <w:r w:rsidR="00EF5BCC">
              <w:rPr>
                <w:noProof/>
                <w:webHidden/>
              </w:rPr>
            </w:r>
            <w:r w:rsidR="00EF5BCC">
              <w:rPr>
                <w:noProof/>
                <w:webHidden/>
              </w:rPr>
              <w:fldChar w:fldCharType="separate"/>
            </w:r>
            <w:r w:rsidR="00EF5BCC">
              <w:rPr>
                <w:noProof/>
                <w:webHidden/>
              </w:rPr>
              <w:t>5</w:t>
            </w:r>
            <w:r w:rsidR="00EF5BCC">
              <w:rPr>
                <w:noProof/>
                <w:webHidden/>
              </w:rPr>
              <w:fldChar w:fldCharType="end"/>
            </w:r>
          </w:hyperlink>
        </w:p>
        <w:p w14:paraId="3D779E50" w14:textId="376CC400" w:rsidR="00EF5BCC" w:rsidRDefault="003E547B">
          <w:pPr>
            <w:pStyle w:val="Obsah1"/>
            <w:tabs>
              <w:tab w:val="right" w:leader="dot" w:pos="9486"/>
            </w:tabs>
            <w:rPr>
              <w:rFonts w:asciiTheme="minorHAnsi" w:eastAsiaTheme="minorEastAsia" w:hAnsiTheme="minorHAnsi" w:cstheme="minorBidi"/>
              <w:b w:val="0"/>
              <w:bCs w:val="0"/>
              <w:noProof/>
              <w:sz w:val="22"/>
              <w:szCs w:val="22"/>
            </w:rPr>
          </w:pPr>
          <w:hyperlink w:anchor="_Toc55465257" w:history="1">
            <w:r w:rsidR="00EF5BCC" w:rsidRPr="005A1DAD">
              <w:rPr>
                <w:rStyle w:val="Hypertextovodkaz"/>
                <w:noProof/>
              </w:rPr>
              <w:t>7.</w:t>
            </w:r>
            <w:r w:rsidR="00EF5BCC">
              <w:rPr>
                <w:rFonts w:asciiTheme="minorHAnsi" w:eastAsiaTheme="minorEastAsia" w:hAnsiTheme="minorHAnsi" w:cstheme="minorBidi"/>
                <w:b w:val="0"/>
                <w:bCs w:val="0"/>
                <w:noProof/>
                <w:sz w:val="22"/>
                <w:szCs w:val="22"/>
              </w:rPr>
              <w:tab/>
            </w:r>
            <w:r w:rsidR="00EF5BCC" w:rsidRPr="005A1DAD">
              <w:rPr>
                <w:rStyle w:val="Hypertextovodkaz"/>
                <w:noProof/>
              </w:rPr>
              <w:t>Požadavky na postup prací</w:t>
            </w:r>
            <w:r w:rsidR="00EF5BCC">
              <w:rPr>
                <w:noProof/>
                <w:webHidden/>
              </w:rPr>
              <w:tab/>
            </w:r>
            <w:r w:rsidR="00EF5BCC">
              <w:rPr>
                <w:noProof/>
                <w:webHidden/>
              </w:rPr>
              <w:fldChar w:fldCharType="begin"/>
            </w:r>
            <w:r w:rsidR="00EF5BCC">
              <w:rPr>
                <w:noProof/>
                <w:webHidden/>
              </w:rPr>
              <w:instrText xml:space="preserve"> PAGEREF _Toc55465257 \h </w:instrText>
            </w:r>
            <w:r w:rsidR="00EF5BCC">
              <w:rPr>
                <w:noProof/>
                <w:webHidden/>
              </w:rPr>
            </w:r>
            <w:r w:rsidR="00EF5BCC">
              <w:rPr>
                <w:noProof/>
                <w:webHidden/>
              </w:rPr>
              <w:fldChar w:fldCharType="separate"/>
            </w:r>
            <w:r w:rsidR="00EF5BCC">
              <w:rPr>
                <w:noProof/>
                <w:webHidden/>
              </w:rPr>
              <w:t>5</w:t>
            </w:r>
            <w:r w:rsidR="00EF5BCC">
              <w:rPr>
                <w:noProof/>
                <w:webHidden/>
              </w:rPr>
              <w:fldChar w:fldCharType="end"/>
            </w:r>
          </w:hyperlink>
        </w:p>
        <w:p w14:paraId="3B6D4310" w14:textId="310148D1" w:rsidR="003A6EEC" w:rsidRDefault="000967A6">
          <w:r>
            <w:rPr>
              <w:b/>
              <w:bCs/>
            </w:rPr>
            <w:fldChar w:fldCharType="end"/>
          </w:r>
        </w:p>
      </w:sdtContent>
    </w:sdt>
    <w:p w14:paraId="69B29A65" w14:textId="77777777" w:rsidR="003A6EEC" w:rsidRDefault="003A6EEC" w:rsidP="003A6EEC">
      <w:pPr>
        <w:pStyle w:val="Nadpis1"/>
        <w:numPr>
          <w:ilvl w:val="0"/>
          <w:numId w:val="0"/>
        </w:numPr>
        <w:ind w:left="357"/>
      </w:pPr>
    </w:p>
    <w:p w14:paraId="03DA0FE1" w14:textId="77777777" w:rsidR="003A6EEC" w:rsidRDefault="003A6EEC" w:rsidP="003A6EEC"/>
    <w:p w14:paraId="5F9FCF87" w14:textId="77777777" w:rsidR="003A6EEC" w:rsidRDefault="003A6EEC" w:rsidP="003A6EEC"/>
    <w:p w14:paraId="10E94F01" w14:textId="77777777" w:rsidR="003A6EEC" w:rsidRDefault="003A6EEC" w:rsidP="003A6EEC"/>
    <w:p w14:paraId="61888E7C" w14:textId="77777777" w:rsidR="00852092" w:rsidRDefault="00852092" w:rsidP="003A6EEC"/>
    <w:p w14:paraId="4ECF22EE" w14:textId="77777777" w:rsidR="00852092" w:rsidRDefault="00852092" w:rsidP="003A6EEC"/>
    <w:p w14:paraId="7B7BF646" w14:textId="77777777" w:rsidR="00852092" w:rsidRDefault="00852092" w:rsidP="003A6EEC"/>
    <w:p w14:paraId="5DA3D842" w14:textId="77777777" w:rsidR="00852092" w:rsidRDefault="00852092" w:rsidP="003A6EEC"/>
    <w:p w14:paraId="71AC4D7D" w14:textId="77777777" w:rsidR="00852092" w:rsidRDefault="00852092" w:rsidP="003A6EEC"/>
    <w:p w14:paraId="7A25BBBA" w14:textId="77777777" w:rsidR="00852092" w:rsidRDefault="00852092" w:rsidP="003A6EEC"/>
    <w:p w14:paraId="149FD093" w14:textId="77777777" w:rsidR="00852092" w:rsidRDefault="00852092" w:rsidP="003A6EEC"/>
    <w:p w14:paraId="52115092" w14:textId="77777777" w:rsidR="00852092" w:rsidRDefault="00852092" w:rsidP="003A6EEC"/>
    <w:p w14:paraId="7D4CE194" w14:textId="77777777" w:rsidR="00852092" w:rsidRDefault="00852092" w:rsidP="003A6EEC"/>
    <w:p w14:paraId="0976E43A" w14:textId="77777777" w:rsidR="00852092" w:rsidRDefault="00852092" w:rsidP="003A6EEC"/>
    <w:p w14:paraId="311E497B" w14:textId="77777777" w:rsidR="00852092" w:rsidRDefault="00852092" w:rsidP="003A6EEC"/>
    <w:p w14:paraId="71F5C74D" w14:textId="77777777" w:rsidR="00852092" w:rsidRDefault="00852092" w:rsidP="003A6EEC"/>
    <w:p w14:paraId="7CEBCA15" w14:textId="77777777" w:rsidR="00852092" w:rsidRDefault="00852092" w:rsidP="003A6EEC"/>
    <w:p w14:paraId="7CB4843B" w14:textId="77777777" w:rsidR="00852092" w:rsidRDefault="00852092" w:rsidP="003A6EEC"/>
    <w:p w14:paraId="3441CE56" w14:textId="77777777" w:rsidR="00852092" w:rsidRDefault="00852092" w:rsidP="003A6EEC"/>
    <w:p w14:paraId="5B95794E" w14:textId="77777777" w:rsidR="00852092" w:rsidRDefault="00852092" w:rsidP="003A6EEC"/>
    <w:p w14:paraId="105B8ACB" w14:textId="77777777" w:rsidR="00852092" w:rsidRDefault="00852092" w:rsidP="003A6EEC"/>
    <w:p w14:paraId="22E83EFA" w14:textId="77777777" w:rsidR="00852092" w:rsidRDefault="00852092" w:rsidP="003A6EEC"/>
    <w:p w14:paraId="42C4BD42" w14:textId="77777777" w:rsidR="00852092" w:rsidRDefault="00852092" w:rsidP="003A6EEC"/>
    <w:p w14:paraId="109D6EE9" w14:textId="77777777" w:rsidR="00852092" w:rsidRDefault="00852092" w:rsidP="003A6EEC"/>
    <w:p w14:paraId="02B4A3A2" w14:textId="77777777" w:rsidR="00852092" w:rsidRDefault="00852092" w:rsidP="003A6EEC"/>
    <w:p w14:paraId="66F64029" w14:textId="77777777" w:rsidR="00852092" w:rsidRDefault="00852092" w:rsidP="003A6EEC"/>
    <w:p w14:paraId="10085B96" w14:textId="77777777" w:rsidR="00852092" w:rsidRDefault="00852092" w:rsidP="003A6EEC"/>
    <w:p w14:paraId="2BAE492F" w14:textId="77777777" w:rsidR="00852092" w:rsidRDefault="00852092" w:rsidP="003A6EEC"/>
    <w:p w14:paraId="583A52AF" w14:textId="77777777" w:rsidR="00833901" w:rsidRDefault="00833901" w:rsidP="003A6EEC"/>
    <w:p w14:paraId="5082EFC5" w14:textId="77777777" w:rsidR="00833901" w:rsidRDefault="00833901" w:rsidP="003A6EEC"/>
    <w:p w14:paraId="4A353D7F" w14:textId="77777777" w:rsidR="00833901" w:rsidRDefault="00833901" w:rsidP="003A6EEC"/>
    <w:p w14:paraId="7784FE4F" w14:textId="77777777" w:rsidR="00852092" w:rsidRDefault="00852092" w:rsidP="003A6EEC"/>
    <w:p w14:paraId="441D2059" w14:textId="77777777" w:rsidR="00852092" w:rsidRDefault="00852092" w:rsidP="003A6EEC"/>
    <w:p w14:paraId="2C6ED5B8" w14:textId="77777777" w:rsidR="00833901" w:rsidRDefault="00833901" w:rsidP="003A6EEC"/>
    <w:p w14:paraId="3309B016" w14:textId="77777777" w:rsidR="00833901" w:rsidRDefault="00833901" w:rsidP="003A6EEC"/>
    <w:p w14:paraId="15B51755" w14:textId="77777777" w:rsidR="00852092" w:rsidRDefault="00852092" w:rsidP="003A6EEC"/>
    <w:p w14:paraId="5F4CDB76" w14:textId="77777777" w:rsidR="003A6EEC" w:rsidRPr="00054B5F" w:rsidRDefault="008E3277" w:rsidP="00054B5F">
      <w:pPr>
        <w:pStyle w:val="Nadpis1"/>
      </w:pPr>
      <w:bookmarkStart w:id="1" w:name="_Toc55465249"/>
      <w:r w:rsidRPr="001C4027">
        <w:t>Identifikační údaje</w:t>
      </w:r>
      <w:bookmarkEnd w:id="0"/>
      <w:bookmarkEnd w:id="1"/>
    </w:p>
    <w:tbl>
      <w:tblPr>
        <w:tblpPr w:leftFromText="142" w:rightFromText="142" w:vertAnchor="text" w:horzAnchor="margin" w:tblpY="1"/>
        <w:tblW w:w="9322" w:type="dxa"/>
        <w:tblLook w:val="01E0" w:firstRow="1" w:lastRow="1" w:firstColumn="1" w:lastColumn="1" w:noHBand="0" w:noVBand="0"/>
      </w:tblPr>
      <w:tblGrid>
        <w:gridCol w:w="3348"/>
        <w:gridCol w:w="5974"/>
      </w:tblGrid>
      <w:tr w:rsidR="00004C25" w:rsidRPr="00F273AE" w14:paraId="56A4A7F9" w14:textId="77777777" w:rsidTr="00A61789">
        <w:tc>
          <w:tcPr>
            <w:tcW w:w="3348" w:type="dxa"/>
          </w:tcPr>
          <w:p w14:paraId="228C37ED" w14:textId="77777777" w:rsidR="00004C25" w:rsidRPr="00516E92" w:rsidRDefault="00004C25" w:rsidP="00004C25">
            <w:pPr>
              <w:rPr>
                <w:b/>
              </w:rPr>
            </w:pPr>
            <w:bookmarkStart w:id="2" w:name="_Toc505117187"/>
            <w:r w:rsidRPr="00516E92">
              <w:rPr>
                <w:b/>
              </w:rPr>
              <w:t>Označení stavby:</w:t>
            </w:r>
          </w:p>
        </w:tc>
        <w:tc>
          <w:tcPr>
            <w:tcW w:w="5974" w:type="dxa"/>
          </w:tcPr>
          <w:p w14:paraId="784A54D0" w14:textId="77777777" w:rsidR="00004C25" w:rsidRPr="00F273AE" w:rsidRDefault="00D6075E" w:rsidP="003C4523">
            <w:pPr>
              <w:ind w:right="-108"/>
              <w:rPr>
                <w:b/>
              </w:rPr>
            </w:pPr>
            <w:r>
              <w:rPr>
                <w:b/>
              </w:rPr>
              <w:t>Zajištění dodávky užitkové vody pro Zoopark Chomutov v zimním období – IO 01 Přípojka vody</w:t>
            </w:r>
          </w:p>
        </w:tc>
      </w:tr>
      <w:tr w:rsidR="00004C25" w:rsidRPr="00516E92" w14:paraId="56879F3B" w14:textId="77777777" w:rsidTr="00A61789">
        <w:tc>
          <w:tcPr>
            <w:tcW w:w="3348" w:type="dxa"/>
          </w:tcPr>
          <w:p w14:paraId="05CCD167" w14:textId="77777777" w:rsidR="00004C25" w:rsidRPr="00516E92" w:rsidRDefault="00004C25" w:rsidP="00004C25"/>
        </w:tc>
        <w:tc>
          <w:tcPr>
            <w:tcW w:w="5974" w:type="dxa"/>
          </w:tcPr>
          <w:p w14:paraId="1D8A1D02" w14:textId="77777777" w:rsidR="00004C25" w:rsidRPr="00516E92" w:rsidRDefault="00004C25" w:rsidP="00004C25">
            <w:pPr>
              <w:jc w:val="both"/>
            </w:pPr>
          </w:p>
        </w:tc>
      </w:tr>
      <w:tr w:rsidR="00004C25" w:rsidRPr="001D1A3B" w14:paraId="3983A53B" w14:textId="77777777" w:rsidTr="00A61789">
        <w:tc>
          <w:tcPr>
            <w:tcW w:w="3348" w:type="dxa"/>
          </w:tcPr>
          <w:p w14:paraId="2BF47B8B" w14:textId="77777777" w:rsidR="00004C25" w:rsidRPr="00516E92" w:rsidRDefault="00004C25" w:rsidP="00004C25">
            <w:r w:rsidRPr="00516E92">
              <w:rPr>
                <w:b/>
              </w:rPr>
              <w:t>Místo stavby</w:t>
            </w:r>
            <w:r w:rsidRPr="00516E92">
              <w:t>:</w:t>
            </w:r>
            <w:r w:rsidRPr="00516E92">
              <w:tab/>
            </w:r>
            <w:r w:rsidRPr="00516E92">
              <w:tab/>
            </w:r>
          </w:p>
        </w:tc>
        <w:tc>
          <w:tcPr>
            <w:tcW w:w="5974" w:type="dxa"/>
          </w:tcPr>
          <w:p w14:paraId="5D34468E" w14:textId="77777777" w:rsidR="00004C25" w:rsidRPr="001D1A3B" w:rsidRDefault="00D6075E" w:rsidP="00004C25">
            <w:pPr>
              <w:rPr>
                <w:lang w:val="en-US"/>
              </w:rPr>
            </w:pPr>
            <w:proofErr w:type="spellStart"/>
            <w:r>
              <w:t>k.ú</w:t>
            </w:r>
            <w:proofErr w:type="spellEnd"/>
            <w:r>
              <w:t>.: Chomutov I</w:t>
            </w:r>
          </w:p>
        </w:tc>
      </w:tr>
      <w:tr w:rsidR="00004C25" w:rsidRPr="00516E92" w14:paraId="50625BBC" w14:textId="77777777" w:rsidTr="00A61789">
        <w:tc>
          <w:tcPr>
            <w:tcW w:w="3348" w:type="dxa"/>
          </w:tcPr>
          <w:p w14:paraId="0A6694A4" w14:textId="77777777" w:rsidR="00004C25" w:rsidRPr="00516E92" w:rsidRDefault="00004C25" w:rsidP="00004C25">
            <w:pPr>
              <w:rPr>
                <w:b/>
              </w:rPr>
            </w:pPr>
          </w:p>
        </w:tc>
        <w:tc>
          <w:tcPr>
            <w:tcW w:w="5974" w:type="dxa"/>
          </w:tcPr>
          <w:p w14:paraId="1C6100A4" w14:textId="77777777" w:rsidR="00004C25" w:rsidRPr="00516E92" w:rsidRDefault="00004C25" w:rsidP="00004C25">
            <w:pPr>
              <w:jc w:val="both"/>
              <w:rPr>
                <w:i/>
              </w:rPr>
            </w:pPr>
          </w:p>
        </w:tc>
      </w:tr>
      <w:tr w:rsidR="00004C25" w:rsidRPr="00516E92" w14:paraId="766C06D6" w14:textId="77777777" w:rsidTr="00A61789">
        <w:tc>
          <w:tcPr>
            <w:tcW w:w="3348" w:type="dxa"/>
          </w:tcPr>
          <w:p w14:paraId="68661210" w14:textId="77777777" w:rsidR="00004C25" w:rsidRPr="00516E92" w:rsidRDefault="00004C25" w:rsidP="00004C25">
            <w:r w:rsidRPr="00516E92">
              <w:rPr>
                <w:b/>
                <w:bCs/>
              </w:rPr>
              <w:t>Kraj:</w:t>
            </w:r>
          </w:p>
        </w:tc>
        <w:tc>
          <w:tcPr>
            <w:tcW w:w="5974" w:type="dxa"/>
          </w:tcPr>
          <w:p w14:paraId="2ECFD6B1" w14:textId="77777777" w:rsidR="00004C25" w:rsidRPr="00516E92" w:rsidRDefault="00D6075E" w:rsidP="00004C25">
            <w:pPr>
              <w:jc w:val="both"/>
            </w:pPr>
            <w:r>
              <w:t>Ústecký</w:t>
            </w:r>
          </w:p>
        </w:tc>
      </w:tr>
      <w:tr w:rsidR="00004C25" w:rsidRPr="00516E92" w14:paraId="23CF631E" w14:textId="77777777" w:rsidTr="00A61789">
        <w:tc>
          <w:tcPr>
            <w:tcW w:w="3348" w:type="dxa"/>
          </w:tcPr>
          <w:p w14:paraId="294F24F9" w14:textId="77777777" w:rsidR="00004C25" w:rsidRPr="00516E92" w:rsidRDefault="00004C25" w:rsidP="00004C25">
            <w:pPr>
              <w:rPr>
                <w:b/>
                <w:bCs/>
              </w:rPr>
            </w:pPr>
          </w:p>
        </w:tc>
        <w:tc>
          <w:tcPr>
            <w:tcW w:w="5974" w:type="dxa"/>
          </w:tcPr>
          <w:p w14:paraId="5C4A2737" w14:textId="77777777" w:rsidR="00004C25" w:rsidRPr="00516E92" w:rsidRDefault="00004C25" w:rsidP="00004C25">
            <w:pPr>
              <w:jc w:val="both"/>
            </w:pPr>
            <w:r w:rsidRPr="00516E92">
              <w:rPr>
                <w:b/>
                <w:bCs/>
              </w:rPr>
              <w:t xml:space="preserve"> </w:t>
            </w:r>
            <w:r w:rsidRPr="00516E92">
              <w:rPr>
                <w:b/>
                <w:bCs/>
              </w:rPr>
              <w:tab/>
            </w:r>
            <w:r w:rsidRPr="00516E92">
              <w:tab/>
            </w:r>
            <w:r w:rsidRPr="00516E92">
              <w:tab/>
            </w:r>
            <w:r w:rsidRPr="00516E92">
              <w:tab/>
            </w:r>
            <w:r w:rsidRPr="00516E92">
              <w:tab/>
            </w:r>
          </w:p>
        </w:tc>
      </w:tr>
      <w:tr w:rsidR="00004C25" w:rsidRPr="00025225" w14:paraId="6DFEA117" w14:textId="77777777" w:rsidTr="00A61789">
        <w:tc>
          <w:tcPr>
            <w:tcW w:w="3348" w:type="dxa"/>
          </w:tcPr>
          <w:p w14:paraId="661A2C38" w14:textId="77777777" w:rsidR="00004C25" w:rsidRPr="00516E92" w:rsidRDefault="00004C25" w:rsidP="00004C25">
            <w:pPr>
              <w:rPr>
                <w:b/>
              </w:rPr>
            </w:pPr>
            <w:r w:rsidRPr="00516E92">
              <w:rPr>
                <w:b/>
              </w:rPr>
              <w:t>Stupeň dokumentace:</w:t>
            </w:r>
          </w:p>
        </w:tc>
        <w:tc>
          <w:tcPr>
            <w:tcW w:w="5974" w:type="dxa"/>
          </w:tcPr>
          <w:p w14:paraId="151F54A3" w14:textId="77777777" w:rsidR="00004C25" w:rsidRPr="00025225" w:rsidRDefault="00225D4F" w:rsidP="00D6075E">
            <w:pPr>
              <w:jc w:val="both"/>
            </w:pPr>
            <w:r>
              <w:t xml:space="preserve">Dokumentace pro </w:t>
            </w:r>
            <w:r w:rsidR="00D6075E">
              <w:t>stavební povolení</w:t>
            </w:r>
          </w:p>
        </w:tc>
      </w:tr>
      <w:tr w:rsidR="00004C25" w:rsidRPr="00516E92" w14:paraId="586A7111" w14:textId="77777777" w:rsidTr="00A61789">
        <w:tc>
          <w:tcPr>
            <w:tcW w:w="3348" w:type="dxa"/>
          </w:tcPr>
          <w:p w14:paraId="5C76F22E" w14:textId="77777777" w:rsidR="00004C25" w:rsidRPr="00516E92" w:rsidRDefault="00004C25" w:rsidP="00004C25">
            <w:pPr>
              <w:rPr>
                <w:b/>
              </w:rPr>
            </w:pPr>
          </w:p>
        </w:tc>
        <w:tc>
          <w:tcPr>
            <w:tcW w:w="5974" w:type="dxa"/>
          </w:tcPr>
          <w:p w14:paraId="5A35AE3E" w14:textId="77777777" w:rsidR="00004C25" w:rsidRPr="00516E92" w:rsidRDefault="00004C25" w:rsidP="00004C25">
            <w:pPr>
              <w:jc w:val="both"/>
              <w:rPr>
                <w:b/>
              </w:rPr>
            </w:pPr>
          </w:p>
        </w:tc>
      </w:tr>
      <w:tr w:rsidR="00004C25" w:rsidRPr="00601DB0" w14:paraId="0B6D19C2" w14:textId="77777777" w:rsidTr="00A61789">
        <w:tc>
          <w:tcPr>
            <w:tcW w:w="3348" w:type="dxa"/>
          </w:tcPr>
          <w:p w14:paraId="06806C46" w14:textId="77777777" w:rsidR="00004C25" w:rsidRPr="00516E92" w:rsidRDefault="00004C25" w:rsidP="00004C25">
            <w:pPr>
              <w:rPr>
                <w:b/>
              </w:rPr>
            </w:pPr>
            <w:r>
              <w:rPr>
                <w:b/>
              </w:rPr>
              <w:t>Objednatel:</w:t>
            </w:r>
          </w:p>
        </w:tc>
        <w:tc>
          <w:tcPr>
            <w:tcW w:w="5974" w:type="dxa"/>
          </w:tcPr>
          <w:p w14:paraId="07C67DC5" w14:textId="77777777" w:rsidR="00D6075E" w:rsidRDefault="00D6075E" w:rsidP="00D6075E">
            <w:pPr>
              <w:jc w:val="both"/>
              <w:rPr>
                <w:b/>
              </w:rPr>
            </w:pPr>
            <w:r>
              <w:rPr>
                <w:b/>
              </w:rPr>
              <w:t>Zoopark Chomutov, p. o.</w:t>
            </w:r>
          </w:p>
          <w:p w14:paraId="64D394DA" w14:textId="77777777" w:rsidR="00D6075E" w:rsidRDefault="00D6075E" w:rsidP="00D6075E">
            <w:pPr>
              <w:jc w:val="both"/>
            </w:pPr>
            <w:r>
              <w:t>Přemyslova 259</w:t>
            </w:r>
          </w:p>
          <w:p w14:paraId="2402686E" w14:textId="77777777" w:rsidR="00004C25" w:rsidRPr="00601DB0" w:rsidRDefault="00D6075E" w:rsidP="00D6075E">
            <w:pPr>
              <w:jc w:val="both"/>
            </w:pPr>
            <w:r>
              <w:t>430 01 Chomutov</w:t>
            </w:r>
          </w:p>
        </w:tc>
      </w:tr>
      <w:tr w:rsidR="00004C25" w:rsidRPr="00516E92" w14:paraId="48750DBB" w14:textId="77777777" w:rsidTr="00A61789">
        <w:tc>
          <w:tcPr>
            <w:tcW w:w="3348" w:type="dxa"/>
          </w:tcPr>
          <w:p w14:paraId="7381DA20" w14:textId="77777777" w:rsidR="00004C25" w:rsidRPr="00516E92" w:rsidRDefault="00004C25" w:rsidP="00004C25">
            <w:pPr>
              <w:rPr>
                <w:b/>
              </w:rPr>
            </w:pPr>
          </w:p>
        </w:tc>
        <w:tc>
          <w:tcPr>
            <w:tcW w:w="5974" w:type="dxa"/>
          </w:tcPr>
          <w:p w14:paraId="5799F5BC" w14:textId="77777777" w:rsidR="00004C25" w:rsidRPr="00516E92" w:rsidRDefault="00004C25" w:rsidP="00004C25">
            <w:pPr>
              <w:jc w:val="both"/>
              <w:rPr>
                <w:b/>
              </w:rPr>
            </w:pPr>
          </w:p>
        </w:tc>
      </w:tr>
      <w:tr w:rsidR="00004C25" w:rsidRPr="002946C1" w14:paraId="561E4920" w14:textId="77777777" w:rsidTr="00A61789">
        <w:tc>
          <w:tcPr>
            <w:tcW w:w="3348" w:type="dxa"/>
          </w:tcPr>
          <w:p w14:paraId="4D9C9001" w14:textId="77777777" w:rsidR="00004C25" w:rsidRPr="00516E92" w:rsidRDefault="00004C25" w:rsidP="00004C25">
            <w:pPr>
              <w:rPr>
                <w:b/>
              </w:rPr>
            </w:pPr>
            <w:r w:rsidRPr="00516E92">
              <w:rPr>
                <w:b/>
              </w:rPr>
              <w:t>Projektant:</w:t>
            </w:r>
          </w:p>
        </w:tc>
        <w:tc>
          <w:tcPr>
            <w:tcW w:w="5974" w:type="dxa"/>
          </w:tcPr>
          <w:p w14:paraId="0A4D64BC" w14:textId="77777777" w:rsidR="00004C25" w:rsidRPr="002946C1" w:rsidRDefault="00004C25" w:rsidP="00004C25">
            <w:pPr>
              <w:rPr>
                <w:b/>
                <w:u w:val="single"/>
              </w:rPr>
            </w:pPr>
            <w:r w:rsidRPr="002946C1">
              <w:rPr>
                <w:b/>
                <w:u w:val="single"/>
              </w:rPr>
              <w:t>Sídlo</w:t>
            </w:r>
            <w:r>
              <w:rPr>
                <w:b/>
                <w:u w:val="single"/>
              </w:rPr>
              <w:t xml:space="preserve"> (fakturační adresa)</w:t>
            </w:r>
            <w:r w:rsidRPr="002946C1">
              <w:rPr>
                <w:b/>
                <w:u w:val="single"/>
              </w:rPr>
              <w:t>:</w:t>
            </w:r>
          </w:p>
        </w:tc>
      </w:tr>
      <w:tr w:rsidR="00004C25" w:rsidRPr="00C30A31" w14:paraId="55C3DEA6" w14:textId="77777777" w:rsidTr="00A61789">
        <w:tc>
          <w:tcPr>
            <w:tcW w:w="3348" w:type="dxa"/>
          </w:tcPr>
          <w:p w14:paraId="62E83FBE" w14:textId="77777777" w:rsidR="00004C25" w:rsidRPr="00516E92" w:rsidRDefault="00004C25" w:rsidP="00004C25">
            <w:pPr>
              <w:rPr>
                <w:b/>
              </w:rPr>
            </w:pPr>
          </w:p>
        </w:tc>
        <w:tc>
          <w:tcPr>
            <w:tcW w:w="5974" w:type="dxa"/>
          </w:tcPr>
          <w:p w14:paraId="02E2442E" w14:textId="77777777" w:rsidR="00004C25" w:rsidRDefault="00004C25" w:rsidP="00004C25">
            <w:r>
              <w:t>MV projekt spol. s r.o.</w:t>
            </w:r>
          </w:p>
          <w:p w14:paraId="3D5E3842" w14:textId="77777777" w:rsidR="00004C25" w:rsidRDefault="00004C25" w:rsidP="00004C25">
            <w:r>
              <w:t>V Zahrádkách 2838/43</w:t>
            </w:r>
          </w:p>
          <w:p w14:paraId="62A10183" w14:textId="77777777" w:rsidR="00004C25" w:rsidRPr="00C30A31" w:rsidRDefault="00004C25" w:rsidP="00004C25">
            <w:r>
              <w:t>130 00 Praha 3</w:t>
            </w:r>
            <w:r>
              <w:tab/>
            </w:r>
            <w:r w:rsidRPr="00C30A31">
              <w:rPr>
                <w:sz w:val="20"/>
              </w:rPr>
              <w:tab/>
            </w:r>
            <w:r w:rsidRPr="00C30A31">
              <w:rPr>
                <w:b/>
              </w:rPr>
              <w:tab/>
            </w:r>
          </w:p>
        </w:tc>
      </w:tr>
      <w:tr w:rsidR="00004C25" w:rsidRPr="00C30A31" w14:paraId="207E6695" w14:textId="77777777" w:rsidTr="00A61789">
        <w:tc>
          <w:tcPr>
            <w:tcW w:w="3348" w:type="dxa"/>
          </w:tcPr>
          <w:p w14:paraId="56415AE6"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2449062B" w14:textId="77777777" w:rsidR="00004C25" w:rsidRPr="00C30A31" w:rsidRDefault="00004C25" w:rsidP="00004C25">
            <w:proofErr w:type="gramStart"/>
            <w:r>
              <w:t xml:space="preserve">IČO:  </w:t>
            </w:r>
            <w:r>
              <w:rPr>
                <w:rStyle w:val="dline"/>
              </w:rPr>
              <w:t>26137917</w:t>
            </w:r>
            <w:proofErr w:type="gramEnd"/>
            <w:r>
              <w:rPr>
                <w:rStyle w:val="dline"/>
              </w:rPr>
              <w:t xml:space="preserve">   </w:t>
            </w:r>
            <w:r>
              <w:t xml:space="preserve"> </w:t>
            </w:r>
            <w:r>
              <w:rPr>
                <w:rStyle w:val="dline"/>
              </w:rPr>
              <w:t>DIČ:  CZ26137917</w:t>
            </w:r>
          </w:p>
        </w:tc>
      </w:tr>
      <w:tr w:rsidR="00004C25" w14:paraId="2CACD7CF" w14:textId="77777777" w:rsidTr="00A61789">
        <w:trPr>
          <w:trHeight w:val="305"/>
        </w:trPr>
        <w:tc>
          <w:tcPr>
            <w:tcW w:w="3348" w:type="dxa"/>
          </w:tcPr>
          <w:p w14:paraId="2C321621"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1887CC14" w14:textId="77777777" w:rsidR="00004C25" w:rsidRDefault="00004C25" w:rsidP="00004C25"/>
        </w:tc>
      </w:tr>
      <w:tr w:rsidR="00004C25" w14:paraId="14BD9E00" w14:textId="77777777" w:rsidTr="00A61789">
        <w:trPr>
          <w:trHeight w:val="305"/>
        </w:trPr>
        <w:tc>
          <w:tcPr>
            <w:tcW w:w="3348" w:type="dxa"/>
          </w:tcPr>
          <w:p w14:paraId="7DDFF10B"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132F32D4" w14:textId="77777777" w:rsidR="00004C25" w:rsidRDefault="00004C25" w:rsidP="00004C25">
            <w:r w:rsidRPr="002946C1">
              <w:rPr>
                <w:b/>
                <w:u w:val="single"/>
              </w:rPr>
              <w:t>Kanceláře</w:t>
            </w:r>
            <w:r>
              <w:rPr>
                <w:b/>
                <w:u w:val="single"/>
              </w:rPr>
              <w:t xml:space="preserve"> (dodací adresa)</w:t>
            </w:r>
            <w:r w:rsidRPr="002946C1">
              <w:rPr>
                <w:b/>
                <w:u w:val="single"/>
              </w:rPr>
              <w:t>:</w:t>
            </w:r>
          </w:p>
        </w:tc>
      </w:tr>
      <w:tr w:rsidR="00004C25" w14:paraId="4BEC3D57" w14:textId="77777777" w:rsidTr="00A61789">
        <w:trPr>
          <w:trHeight w:val="305"/>
        </w:trPr>
        <w:tc>
          <w:tcPr>
            <w:tcW w:w="3348" w:type="dxa"/>
          </w:tcPr>
          <w:p w14:paraId="49631534"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7931565C" w14:textId="77777777" w:rsidR="00004C25" w:rsidRDefault="00004C25" w:rsidP="00004C25">
            <w:r>
              <w:t>MV projekt spol. s r.o.</w:t>
            </w:r>
          </w:p>
          <w:p w14:paraId="74CB0BE4" w14:textId="77777777" w:rsidR="00004C25" w:rsidRDefault="00004C25" w:rsidP="00004C25">
            <w:r>
              <w:t xml:space="preserve">Koněvova 2660/141 </w:t>
            </w:r>
          </w:p>
          <w:p w14:paraId="2C942F6D" w14:textId="77777777" w:rsidR="00004C25" w:rsidRDefault="00004C25" w:rsidP="00004C25">
            <w:r>
              <w:t>130 00 Praha 3</w:t>
            </w:r>
          </w:p>
        </w:tc>
      </w:tr>
      <w:tr w:rsidR="00004C25" w:rsidRPr="00C30A31" w14:paraId="07BCBA01" w14:textId="77777777" w:rsidTr="00A61789">
        <w:trPr>
          <w:trHeight w:val="305"/>
        </w:trPr>
        <w:tc>
          <w:tcPr>
            <w:tcW w:w="3348" w:type="dxa"/>
          </w:tcPr>
          <w:p w14:paraId="40FA1D27"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snapToGrid w:val="0"/>
              <w:jc w:val="left"/>
              <w:rPr>
                <w:b/>
                <w:bCs/>
                <w:szCs w:val="24"/>
                <w:lang w:val="cs-CZ"/>
              </w:rPr>
            </w:pPr>
          </w:p>
        </w:tc>
        <w:tc>
          <w:tcPr>
            <w:tcW w:w="5974" w:type="dxa"/>
          </w:tcPr>
          <w:p w14:paraId="563D463F" w14:textId="77777777" w:rsidR="00004C25" w:rsidRPr="00C30A31" w:rsidRDefault="00004C25" w:rsidP="00004C25">
            <w:r w:rsidRPr="00C30A31">
              <w:t xml:space="preserve">Tel. </w:t>
            </w:r>
            <w:r>
              <w:t xml:space="preserve">+420 </w:t>
            </w:r>
            <w:r w:rsidRPr="00C30A31">
              <w:t>604 239</w:t>
            </w:r>
            <w:r>
              <w:t> </w:t>
            </w:r>
            <w:r w:rsidRPr="00C30A31">
              <w:t>702</w:t>
            </w:r>
            <w:r>
              <w:t>, +420 737 333 382</w:t>
            </w:r>
          </w:p>
        </w:tc>
      </w:tr>
      <w:tr w:rsidR="00004C25" w:rsidRPr="00516E92" w14:paraId="1E8D7AD5" w14:textId="77777777" w:rsidTr="00A61789">
        <w:tc>
          <w:tcPr>
            <w:tcW w:w="3348" w:type="dxa"/>
          </w:tcPr>
          <w:p w14:paraId="6E38670B"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jc w:val="left"/>
              <w:rPr>
                <w:b/>
                <w:szCs w:val="24"/>
                <w:lang w:val="cs-CZ"/>
              </w:rPr>
            </w:pPr>
          </w:p>
        </w:tc>
        <w:tc>
          <w:tcPr>
            <w:tcW w:w="5974" w:type="dxa"/>
          </w:tcPr>
          <w:p w14:paraId="04D5F10F" w14:textId="77777777" w:rsidR="00004C25" w:rsidRPr="00516E92" w:rsidRDefault="00004C25" w:rsidP="00004C25"/>
        </w:tc>
      </w:tr>
      <w:tr w:rsidR="00004C25" w:rsidRPr="00516E92" w14:paraId="26F39571" w14:textId="77777777" w:rsidTr="00A61789">
        <w:tc>
          <w:tcPr>
            <w:tcW w:w="3348" w:type="dxa"/>
          </w:tcPr>
          <w:p w14:paraId="34AE0191"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jc w:val="left"/>
              <w:rPr>
                <w:szCs w:val="24"/>
                <w:lang w:val="cs-CZ"/>
              </w:rPr>
            </w:pPr>
            <w:r w:rsidRPr="00516E92">
              <w:rPr>
                <w:b/>
                <w:szCs w:val="24"/>
                <w:lang w:val="cs-CZ"/>
              </w:rPr>
              <w:t>Odpovědný zástupce/projektant:</w:t>
            </w:r>
          </w:p>
        </w:tc>
        <w:tc>
          <w:tcPr>
            <w:tcW w:w="5974" w:type="dxa"/>
          </w:tcPr>
          <w:p w14:paraId="127ED665" w14:textId="77777777" w:rsidR="00004C25" w:rsidRPr="00516E92" w:rsidRDefault="00004C25" w:rsidP="00004C25">
            <w:pPr>
              <w:ind w:right="-216"/>
            </w:pPr>
            <w:smartTag w:uri="urn:schemas-microsoft-com:office:smarttags" w:element="PersonName">
              <w:r w:rsidRPr="00516E92">
                <w:t xml:space="preserve">Ing. Martin </w:t>
              </w:r>
              <w:proofErr w:type="gramStart"/>
              <w:r w:rsidRPr="00516E92">
                <w:t>Valečka</w:t>
              </w:r>
            </w:smartTag>
            <w:r w:rsidRPr="00516E92">
              <w:t xml:space="preserve"> - </w:t>
            </w:r>
            <w:r w:rsidRPr="00516E92">
              <w:rPr>
                <w:i/>
              </w:rPr>
              <w:t>jednatel</w:t>
            </w:r>
            <w:proofErr w:type="gramEnd"/>
            <w:r w:rsidRPr="00516E92">
              <w:rPr>
                <w:i/>
              </w:rPr>
              <w:t xml:space="preserve"> firmy,</w:t>
            </w:r>
            <w:r w:rsidRPr="00516E92">
              <w:t xml:space="preserve"> </w:t>
            </w:r>
            <w:r w:rsidRPr="00516E92">
              <w:rPr>
                <w:i/>
              </w:rPr>
              <w:t>ČKAIT – 0004814, autorizovaný inženýr pro vodohospodářské stavby</w:t>
            </w:r>
          </w:p>
        </w:tc>
      </w:tr>
      <w:tr w:rsidR="00004C25" w:rsidRPr="00516E92" w14:paraId="40330BE3" w14:textId="77777777" w:rsidTr="00A61789">
        <w:tc>
          <w:tcPr>
            <w:tcW w:w="3348" w:type="dxa"/>
          </w:tcPr>
          <w:p w14:paraId="69B8E518" w14:textId="77777777" w:rsidR="00004C25" w:rsidRPr="00516E92" w:rsidRDefault="00004C25" w:rsidP="00004C25">
            <w:pPr>
              <w:pStyle w:val="Import3"/>
              <w:tabs>
                <w:tab w:val="clear" w:pos="648"/>
                <w:tab w:val="clear" w:pos="1512"/>
                <w:tab w:val="clear" w:pos="2376"/>
                <w:tab w:val="clear" w:pos="3240"/>
                <w:tab w:val="clear" w:pos="4104"/>
                <w:tab w:val="clear" w:pos="4968"/>
                <w:tab w:val="clear" w:pos="5832"/>
                <w:tab w:val="clear" w:pos="6696"/>
                <w:tab w:val="clear" w:pos="7560"/>
                <w:tab w:val="clear" w:pos="8424"/>
              </w:tabs>
              <w:jc w:val="left"/>
              <w:rPr>
                <w:b/>
                <w:szCs w:val="24"/>
                <w:lang w:val="cs-CZ"/>
              </w:rPr>
            </w:pPr>
          </w:p>
        </w:tc>
        <w:tc>
          <w:tcPr>
            <w:tcW w:w="5974" w:type="dxa"/>
          </w:tcPr>
          <w:p w14:paraId="7539A9C6" w14:textId="77777777" w:rsidR="00004C25" w:rsidRPr="00516E92" w:rsidRDefault="00004C25" w:rsidP="00004C25"/>
        </w:tc>
      </w:tr>
      <w:tr w:rsidR="00D6075E" w:rsidRPr="00C30A31" w14:paraId="3AFD9CF7" w14:textId="77777777" w:rsidTr="00A61789">
        <w:tc>
          <w:tcPr>
            <w:tcW w:w="3348" w:type="dxa"/>
          </w:tcPr>
          <w:p w14:paraId="015BE028" w14:textId="77777777" w:rsidR="00D6075E" w:rsidRPr="00C30A31" w:rsidRDefault="00D6075E" w:rsidP="00D6075E">
            <w:r w:rsidRPr="00C30A31">
              <w:rPr>
                <w:b/>
              </w:rPr>
              <w:t>Řešitelský tým:</w:t>
            </w:r>
            <w:r w:rsidRPr="00C30A31">
              <w:tab/>
            </w:r>
          </w:p>
        </w:tc>
        <w:tc>
          <w:tcPr>
            <w:tcW w:w="5974" w:type="dxa"/>
            <w:vAlign w:val="center"/>
          </w:tcPr>
          <w:p w14:paraId="3CB30618" w14:textId="77777777" w:rsidR="00D6075E" w:rsidRPr="00C30A31" w:rsidRDefault="00D6075E" w:rsidP="00D6075E">
            <w:r w:rsidRPr="00C30A31">
              <w:t xml:space="preserve">Ing. Martin Valečka </w:t>
            </w:r>
            <w:r>
              <w:t>–</w:t>
            </w:r>
            <w:r w:rsidRPr="00C30A31">
              <w:t xml:space="preserve"> </w:t>
            </w:r>
            <w:r>
              <w:rPr>
                <w:i/>
              </w:rPr>
              <w:t>hlavní inženýr projektu</w:t>
            </w:r>
          </w:p>
        </w:tc>
      </w:tr>
      <w:tr w:rsidR="00D6075E" w14:paraId="763455EE" w14:textId="77777777" w:rsidTr="00A61789">
        <w:tc>
          <w:tcPr>
            <w:tcW w:w="3348" w:type="dxa"/>
          </w:tcPr>
          <w:p w14:paraId="2E7B714B" w14:textId="77777777" w:rsidR="00D6075E" w:rsidRPr="00C30A31" w:rsidRDefault="00D6075E" w:rsidP="00D6075E">
            <w:pPr>
              <w:rPr>
                <w:b/>
              </w:rPr>
            </w:pPr>
          </w:p>
        </w:tc>
        <w:tc>
          <w:tcPr>
            <w:tcW w:w="5974" w:type="dxa"/>
            <w:vAlign w:val="center"/>
          </w:tcPr>
          <w:p w14:paraId="50B6219D" w14:textId="77777777" w:rsidR="00D6075E" w:rsidRDefault="00D6075E" w:rsidP="00D6075E">
            <w:r>
              <w:t xml:space="preserve">Ing. Tereza Regnerová – </w:t>
            </w:r>
            <w:r w:rsidRPr="00E21DA2">
              <w:rPr>
                <w:i/>
              </w:rPr>
              <w:t>digitální zpracování</w:t>
            </w:r>
          </w:p>
        </w:tc>
      </w:tr>
      <w:tr w:rsidR="00D6075E" w:rsidRPr="002946C1" w14:paraId="1090DB7C" w14:textId="77777777" w:rsidTr="00A61789">
        <w:tc>
          <w:tcPr>
            <w:tcW w:w="3348" w:type="dxa"/>
          </w:tcPr>
          <w:p w14:paraId="50D179C1" w14:textId="77777777" w:rsidR="00D6075E" w:rsidRPr="00C30A31" w:rsidRDefault="00D6075E" w:rsidP="00D6075E">
            <w:pPr>
              <w:rPr>
                <w:b/>
              </w:rPr>
            </w:pPr>
          </w:p>
        </w:tc>
        <w:tc>
          <w:tcPr>
            <w:tcW w:w="5974" w:type="dxa"/>
            <w:vAlign w:val="center"/>
          </w:tcPr>
          <w:p w14:paraId="0F38C958" w14:textId="77777777" w:rsidR="00D6075E" w:rsidRPr="00C30A31" w:rsidRDefault="00D6075E" w:rsidP="00D6075E"/>
        </w:tc>
      </w:tr>
      <w:tr w:rsidR="00D6075E" w:rsidRPr="00C30A31" w14:paraId="11FEA2C0" w14:textId="77777777" w:rsidTr="00021489">
        <w:tc>
          <w:tcPr>
            <w:tcW w:w="3348" w:type="dxa"/>
          </w:tcPr>
          <w:p w14:paraId="2040E576" w14:textId="77777777" w:rsidR="00D6075E" w:rsidRPr="00C30A31" w:rsidRDefault="00D6075E" w:rsidP="00D6075E">
            <w:pPr>
              <w:rPr>
                <w:b/>
              </w:rPr>
            </w:pPr>
          </w:p>
        </w:tc>
        <w:tc>
          <w:tcPr>
            <w:tcW w:w="5974" w:type="dxa"/>
            <w:vAlign w:val="center"/>
          </w:tcPr>
          <w:p w14:paraId="74AFA94B" w14:textId="77777777" w:rsidR="00D6075E" w:rsidRDefault="00D6075E" w:rsidP="00D6075E"/>
        </w:tc>
      </w:tr>
      <w:tr w:rsidR="00D6075E" w:rsidRPr="00C30A31" w14:paraId="6350EAB2" w14:textId="77777777" w:rsidTr="00021489">
        <w:tc>
          <w:tcPr>
            <w:tcW w:w="3348" w:type="dxa"/>
          </w:tcPr>
          <w:p w14:paraId="70B66701" w14:textId="77777777" w:rsidR="00D6075E" w:rsidRPr="00C30A31" w:rsidRDefault="00D6075E" w:rsidP="00D6075E">
            <w:pPr>
              <w:rPr>
                <w:b/>
              </w:rPr>
            </w:pPr>
          </w:p>
        </w:tc>
        <w:tc>
          <w:tcPr>
            <w:tcW w:w="5974" w:type="dxa"/>
            <w:vAlign w:val="center"/>
          </w:tcPr>
          <w:p w14:paraId="209A879A" w14:textId="77777777" w:rsidR="00D6075E" w:rsidRPr="00C30A31" w:rsidRDefault="00D6075E" w:rsidP="00D6075E"/>
        </w:tc>
      </w:tr>
      <w:tr w:rsidR="00D6075E" w14:paraId="16BF3969" w14:textId="77777777" w:rsidTr="00833901">
        <w:tc>
          <w:tcPr>
            <w:tcW w:w="3348" w:type="dxa"/>
          </w:tcPr>
          <w:p w14:paraId="3248A101" w14:textId="77777777" w:rsidR="00D6075E" w:rsidRDefault="00D6075E" w:rsidP="00D6075E">
            <w:pPr>
              <w:rPr>
                <w:b/>
              </w:rPr>
            </w:pPr>
          </w:p>
        </w:tc>
        <w:tc>
          <w:tcPr>
            <w:tcW w:w="5974" w:type="dxa"/>
            <w:vAlign w:val="center"/>
          </w:tcPr>
          <w:p w14:paraId="2755843F" w14:textId="77777777" w:rsidR="00D6075E" w:rsidRDefault="00D6075E" w:rsidP="00D6075E"/>
        </w:tc>
      </w:tr>
      <w:tr w:rsidR="00D6075E" w14:paraId="320E86D6" w14:textId="77777777" w:rsidTr="00833901">
        <w:tc>
          <w:tcPr>
            <w:tcW w:w="3348" w:type="dxa"/>
          </w:tcPr>
          <w:p w14:paraId="410A206D" w14:textId="77777777" w:rsidR="00D6075E" w:rsidRDefault="00D6075E" w:rsidP="00D6075E">
            <w:pPr>
              <w:rPr>
                <w:b/>
              </w:rPr>
            </w:pPr>
          </w:p>
        </w:tc>
        <w:tc>
          <w:tcPr>
            <w:tcW w:w="5974" w:type="dxa"/>
            <w:vAlign w:val="center"/>
          </w:tcPr>
          <w:p w14:paraId="3C8AC0AD" w14:textId="77777777" w:rsidR="00D6075E" w:rsidRPr="00C30A31" w:rsidRDefault="00D6075E" w:rsidP="00D6075E"/>
        </w:tc>
      </w:tr>
      <w:tr w:rsidR="00004C25" w:rsidRPr="00516E92" w14:paraId="7357FD84" w14:textId="77777777" w:rsidTr="00A61789">
        <w:tc>
          <w:tcPr>
            <w:tcW w:w="3348" w:type="dxa"/>
          </w:tcPr>
          <w:p w14:paraId="72579F59" w14:textId="77777777" w:rsidR="00004C25" w:rsidRPr="00516E92" w:rsidRDefault="00004C25" w:rsidP="00004C25">
            <w:pPr>
              <w:snapToGrid w:val="0"/>
              <w:rPr>
                <w:b/>
                <w:i/>
                <w:iCs/>
              </w:rPr>
            </w:pPr>
          </w:p>
        </w:tc>
        <w:tc>
          <w:tcPr>
            <w:tcW w:w="5974" w:type="dxa"/>
          </w:tcPr>
          <w:p w14:paraId="268910D8" w14:textId="77777777" w:rsidR="00004C25" w:rsidRPr="00516E92" w:rsidRDefault="00004C25" w:rsidP="00004C25">
            <w:pPr>
              <w:snapToGrid w:val="0"/>
              <w:jc w:val="both"/>
            </w:pPr>
          </w:p>
        </w:tc>
      </w:tr>
      <w:tr w:rsidR="00004C25" w:rsidRPr="00C30A31" w14:paraId="0F98BFB0" w14:textId="77777777" w:rsidTr="00A61789">
        <w:tc>
          <w:tcPr>
            <w:tcW w:w="3348" w:type="dxa"/>
          </w:tcPr>
          <w:p w14:paraId="11A5A2FF" w14:textId="77777777" w:rsidR="00004C25" w:rsidRPr="00C30A31" w:rsidRDefault="00004C25" w:rsidP="00004C25">
            <w:pPr>
              <w:rPr>
                <w:b/>
              </w:rPr>
            </w:pPr>
            <w:r w:rsidRPr="00C30A31">
              <w:rPr>
                <w:b/>
              </w:rPr>
              <w:t>Číslo zakázky zpracovatele:</w:t>
            </w:r>
          </w:p>
        </w:tc>
        <w:tc>
          <w:tcPr>
            <w:tcW w:w="5974" w:type="dxa"/>
          </w:tcPr>
          <w:p w14:paraId="1A6AD5CC" w14:textId="77777777" w:rsidR="00004C25" w:rsidRPr="00C30A31" w:rsidRDefault="00004C25" w:rsidP="00D6075E">
            <w:r w:rsidRPr="00C30A31">
              <w:t xml:space="preserve">MV </w:t>
            </w:r>
            <w:r w:rsidR="00D6075E">
              <w:t>1466/20</w:t>
            </w:r>
          </w:p>
        </w:tc>
      </w:tr>
      <w:tr w:rsidR="00004C25" w:rsidRPr="00516E92" w14:paraId="4DBAA805" w14:textId="77777777" w:rsidTr="00A61789">
        <w:tc>
          <w:tcPr>
            <w:tcW w:w="9322" w:type="dxa"/>
            <w:gridSpan w:val="2"/>
          </w:tcPr>
          <w:p w14:paraId="71FE8ED6" w14:textId="77777777" w:rsidR="00004C25" w:rsidRPr="00516E92" w:rsidRDefault="00004C25" w:rsidP="00004C25">
            <w:pPr>
              <w:snapToGrid w:val="0"/>
              <w:jc w:val="center"/>
              <w:rPr>
                <w:b/>
              </w:rPr>
            </w:pPr>
          </w:p>
        </w:tc>
      </w:tr>
      <w:tr w:rsidR="00004C25" w:rsidRPr="00516E92" w14:paraId="21347DC6" w14:textId="77777777" w:rsidTr="00A61789">
        <w:tc>
          <w:tcPr>
            <w:tcW w:w="9322" w:type="dxa"/>
            <w:gridSpan w:val="2"/>
          </w:tcPr>
          <w:p w14:paraId="0CCCA076" w14:textId="77777777" w:rsidR="00004C25" w:rsidRPr="00516E92" w:rsidRDefault="00004C25" w:rsidP="00004C25">
            <w:pPr>
              <w:snapToGrid w:val="0"/>
              <w:jc w:val="center"/>
              <w:rPr>
                <w:b/>
              </w:rPr>
            </w:pPr>
          </w:p>
        </w:tc>
      </w:tr>
      <w:tr w:rsidR="00225D4F" w:rsidRPr="00516E92" w14:paraId="5D2AA0A3" w14:textId="77777777" w:rsidTr="00A61789">
        <w:tc>
          <w:tcPr>
            <w:tcW w:w="9322" w:type="dxa"/>
            <w:gridSpan w:val="2"/>
          </w:tcPr>
          <w:p w14:paraId="75C9E387" w14:textId="77777777" w:rsidR="00225D4F" w:rsidRPr="00516E92" w:rsidRDefault="00225D4F" w:rsidP="00004C25">
            <w:pPr>
              <w:snapToGrid w:val="0"/>
              <w:jc w:val="center"/>
              <w:rPr>
                <w:b/>
              </w:rPr>
            </w:pPr>
          </w:p>
        </w:tc>
      </w:tr>
      <w:tr w:rsidR="00225D4F" w:rsidRPr="00516E92" w14:paraId="7F50CF07" w14:textId="77777777" w:rsidTr="00A61789">
        <w:tc>
          <w:tcPr>
            <w:tcW w:w="9322" w:type="dxa"/>
            <w:gridSpan w:val="2"/>
          </w:tcPr>
          <w:p w14:paraId="47616AF3" w14:textId="77777777" w:rsidR="00225D4F" w:rsidRPr="00516E92" w:rsidRDefault="00225D4F" w:rsidP="00004C25">
            <w:pPr>
              <w:snapToGrid w:val="0"/>
              <w:jc w:val="center"/>
              <w:rPr>
                <w:b/>
              </w:rPr>
            </w:pPr>
          </w:p>
        </w:tc>
      </w:tr>
      <w:tr w:rsidR="00225D4F" w:rsidRPr="00516E92" w14:paraId="17A1797F" w14:textId="77777777" w:rsidTr="00A61789">
        <w:tc>
          <w:tcPr>
            <w:tcW w:w="9322" w:type="dxa"/>
            <w:gridSpan w:val="2"/>
          </w:tcPr>
          <w:p w14:paraId="5A234F2E" w14:textId="77777777" w:rsidR="00225D4F" w:rsidRPr="00516E92" w:rsidRDefault="00225D4F" w:rsidP="00004C25">
            <w:pPr>
              <w:snapToGrid w:val="0"/>
              <w:jc w:val="center"/>
              <w:rPr>
                <w:b/>
              </w:rPr>
            </w:pPr>
          </w:p>
        </w:tc>
      </w:tr>
      <w:tr w:rsidR="00004C25" w:rsidRPr="00516E92" w14:paraId="36C6A5FE" w14:textId="77777777" w:rsidTr="00A61789">
        <w:tc>
          <w:tcPr>
            <w:tcW w:w="9322" w:type="dxa"/>
            <w:gridSpan w:val="2"/>
          </w:tcPr>
          <w:p w14:paraId="28BEB230" w14:textId="77777777" w:rsidR="00004C25" w:rsidRPr="00516E92" w:rsidRDefault="00004C25" w:rsidP="00004C25">
            <w:pPr>
              <w:snapToGrid w:val="0"/>
              <w:jc w:val="center"/>
              <w:rPr>
                <w:b/>
              </w:rPr>
            </w:pPr>
          </w:p>
        </w:tc>
      </w:tr>
      <w:tr w:rsidR="00004C25" w:rsidRPr="00516E92" w14:paraId="4E8AEAED" w14:textId="77777777" w:rsidTr="00A61789">
        <w:tc>
          <w:tcPr>
            <w:tcW w:w="9322" w:type="dxa"/>
            <w:gridSpan w:val="2"/>
          </w:tcPr>
          <w:p w14:paraId="7DDAD0D8" w14:textId="77777777" w:rsidR="00004C25" w:rsidRPr="00516E92" w:rsidRDefault="00004C25" w:rsidP="00004C25">
            <w:pPr>
              <w:snapToGrid w:val="0"/>
              <w:jc w:val="center"/>
              <w:rPr>
                <w:b/>
              </w:rPr>
            </w:pPr>
          </w:p>
        </w:tc>
      </w:tr>
      <w:tr w:rsidR="00004C25" w:rsidRPr="00C162D6" w14:paraId="77B51F41" w14:textId="77777777" w:rsidTr="00A61789">
        <w:tc>
          <w:tcPr>
            <w:tcW w:w="9322" w:type="dxa"/>
            <w:gridSpan w:val="2"/>
          </w:tcPr>
          <w:p w14:paraId="426354B3" w14:textId="77777777" w:rsidR="00004C25" w:rsidRPr="00C162D6" w:rsidRDefault="00004C25" w:rsidP="00287C47">
            <w:pPr>
              <w:snapToGrid w:val="0"/>
              <w:jc w:val="center"/>
              <w:rPr>
                <w:i/>
              </w:rPr>
            </w:pPr>
            <w:r w:rsidRPr="00C162D6">
              <w:rPr>
                <w:b/>
                <w:i/>
              </w:rPr>
              <w:t xml:space="preserve">V Praze, </w:t>
            </w:r>
            <w:r w:rsidR="00D6075E">
              <w:rPr>
                <w:b/>
                <w:i/>
              </w:rPr>
              <w:t>říjen</w:t>
            </w:r>
            <w:r w:rsidR="00225D4F">
              <w:rPr>
                <w:b/>
                <w:i/>
              </w:rPr>
              <w:t xml:space="preserve"> 2020</w:t>
            </w:r>
          </w:p>
        </w:tc>
      </w:tr>
      <w:bookmarkEnd w:id="2"/>
    </w:tbl>
    <w:p w14:paraId="7A7D04B5" w14:textId="77777777" w:rsidR="007C34A8" w:rsidRDefault="007C34A8" w:rsidP="00833901">
      <w:pPr>
        <w:spacing w:line="276" w:lineRule="auto"/>
        <w:rPr>
          <w:rFonts w:ascii="Calibri" w:hAnsi="Calibri" w:cs="Calibri"/>
          <w:highlight w:val="yellow"/>
        </w:rPr>
      </w:pPr>
    </w:p>
    <w:p w14:paraId="292A9CF3" w14:textId="77777777" w:rsidR="00833901" w:rsidRDefault="00833901" w:rsidP="00833901">
      <w:pPr>
        <w:spacing w:line="276" w:lineRule="auto"/>
        <w:rPr>
          <w:rFonts w:ascii="Calibri" w:hAnsi="Calibri" w:cs="Calibri"/>
          <w:highlight w:val="yellow"/>
        </w:rPr>
      </w:pPr>
    </w:p>
    <w:p w14:paraId="62D3E03B" w14:textId="77777777" w:rsidR="00833901" w:rsidRDefault="00833901" w:rsidP="00833901">
      <w:pPr>
        <w:spacing w:line="276" w:lineRule="auto"/>
        <w:rPr>
          <w:rFonts w:ascii="Calibri" w:hAnsi="Calibri" w:cs="Calibri"/>
          <w:highlight w:val="yellow"/>
        </w:rPr>
      </w:pPr>
    </w:p>
    <w:p w14:paraId="754E1BFC" w14:textId="77777777" w:rsidR="00833901" w:rsidRPr="00833901" w:rsidRDefault="00833901" w:rsidP="00833901">
      <w:pPr>
        <w:pStyle w:val="Nadpis1"/>
        <w:keepNext w:val="0"/>
        <w:tabs>
          <w:tab w:val="num" w:pos="432"/>
        </w:tabs>
        <w:autoSpaceDE w:val="0"/>
        <w:autoSpaceDN w:val="0"/>
        <w:spacing w:before="240" w:beforeAutospacing="0" w:after="0" w:afterAutospacing="0"/>
        <w:ind w:left="432" w:hanging="432"/>
      </w:pPr>
      <w:bookmarkStart w:id="3" w:name="_Toc516837705"/>
      <w:bookmarkStart w:id="4" w:name="_Toc55465250"/>
      <w:r w:rsidRPr="00833901">
        <w:t>Úvod</w:t>
      </w:r>
      <w:bookmarkEnd w:id="3"/>
      <w:bookmarkEnd w:id="4"/>
    </w:p>
    <w:p w14:paraId="5094899B" w14:textId="77777777" w:rsidR="00833901" w:rsidRPr="00833901" w:rsidRDefault="00833901" w:rsidP="00833901">
      <w:pPr>
        <w:rPr>
          <w:highlight w:val="yellow"/>
        </w:rPr>
      </w:pPr>
    </w:p>
    <w:p w14:paraId="6D6FF146" w14:textId="77777777" w:rsidR="00833901" w:rsidRDefault="00833901" w:rsidP="00833901">
      <w:pPr>
        <w:spacing w:line="360" w:lineRule="exact"/>
        <w:jc w:val="both"/>
        <w:rPr>
          <w:rFonts w:cs="Arial"/>
        </w:rPr>
      </w:pPr>
      <w:r w:rsidRPr="00AD34D1">
        <w:rPr>
          <w:rFonts w:cs="Arial"/>
          <w:szCs w:val="22"/>
        </w:rPr>
        <w:t xml:space="preserve">Předmětem </w:t>
      </w:r>
      <w:r>
        <w:rPr>
          <w:rFonts w:cs="Arial"/>
          <w:szCs w:val="22"/>
        </w:rPr>
        <w:t>je</w:t>
      </w:r>
      <w:r w:rsidRPr="00AD34D1">
        <w:rPr>
          <w:rFonts w:cs="Arial"/>
          <w:szCs w:val="22"/>
        </w:rPr>
        <w:t xml:space="preserve"> vypracování </w:t>
      </w:r>
      <w:r>
        <w:rPr>
          <w:szCs w:val="22"/>
        </w:rPr>
        <w:t xml:space="preserve">dokumentace pro </w:t>
      </w:r>
      <w:r w:rsidRPr="005B7C3B">
        <w:rPr>
          <w:rFonts w:cs="Arial"/>
        </w:rPr>
        <w:t>zajištění dodávky užitkové vody pro Zoopark Chomutov v</w:t>
      </w:r>
      <w:r>
        <w:rPr>
          <w:rFonts w:cs="Arial"/>
        </w:rPr>
        <w:t> </w:t>
      </w:r>
      <w:r w:rsidRPr="005B7C3B">
        <w:rPr>
          <w:rFonts w:cs="Arial"/>
        </w:rPr>
        <w:t>období</w:t>
      </w:r>
      <w:r>
        <w:rPr>
          <w:rFonts w:cs="Arial"/>
        </w:rPr>
        <w:t xml:space="preserve"> přerušené dodávky vody z Podkrušnohorského přivaděče, který je jediným zdrojem užitkové vody pro tento areál.</w:t>
      </w:r>
    </w:p>
    <w:p w14:paraId="7A87EED5" w14:textId="77777777" w:rsidR="00833901" w:rsidRDefault="00833901" w:rsidP="00833901">
      <w:pPr>
        <w:spacing w:line="360" w:lineRule="exact"/>
        <w:jc w:val="both"/>
        <w:rPr>
          <w:rFonts w:cs="Arial"/>
        </w:rPr>
      </w:pPr>
    </w:p>
    <w:p w14:paraId="4BE24A81" w14:textId="77777777" w:rsidR="00833901" w:rsidRDefault="00833901" w:rsidP="00833901">
      <w:pPr>
        <w:spacing w:line="360" w:lineRule="exact"/>
        <w:jc w:val="both"/>
        <w:rPr>
          <w:rFonts w:cs="Arial"/>
        </w:rPr>
      </w:pPr>
      <w:r>
        <w:rPr>
          <w:rFonts w:cs="Arial"/>
        </w:rPr>
        <w:t xml:space="preserve">V současné době je užitková voda do Zooparku nepřetržitě dodávána z Podkrušnohorského přivaděče. Vlivem změny způsobu provozování v elektrárně </w:t>
      </w:r>
      <w:proofErr w:type="spellStart"/>
      <w:r>
        <w:rPr>
          <w:rFonts w:cs="Arial"/>
        </w:rPr>
        <w:t>Prunéřov</w:t>
      </w:r>
      <w:proofErr w:type="spellEnd"/>
      <w:r>
        <w:rPr>
          <w:rFonts w:cs="Arial"/>
        </w:rPr>
        <w:t xml:space="preserve"> v roce 2020 dojde k omezení dodávky oteplené vody do Podkrušnohorského přivaděče. Tímto opatřením nebude možno Povodí Ohře </w:t>
      </w:r>
      <w:proofErr w:type="spellStart"/>
      <w:r>
        <w:rPr>
          <w:rFonts w:cs="Arial"/>
        </w:rPr>
        <w:t>s.p</w:t>
      </w:r>
      <w:proofErr w:type="spellEnd"/>
      <w:r>
        <w:rPr>
          <w:rFonts w:cs="Arial"/>
        </w:rPr>
        <w:t>. garantovat dodávku vody pro Zoopark Chomutov v době dlouhodobých mrazivých období.</w:t>
      </w:r>
    </w:p>
    <w:p w14:paraId="43510AB5" w14:textId="77777777" w:rsidR="00833901" w:rsidRDefault="00833901" w:rsidP="00833901">
      <w:pPr>
        <w:spacing w:line="360" w:lineRule="exact"/>
        <w:jc w:val="both"/>
        <w:rPr>
          <w:rFonts w:cs="Arial"/>
        </w:rPr>
      </w:pPr>
    </w:p>
    <w:p w14:paraId="1714A569" w14:textId="77777777" w:rsidR="00833901" w:rsidRDefault="00833901" w:rsidP="00833901">
      <w:pPr>
        <w:spacing w:line="360" w:lineRule="exact"/>
        <w:jc w:val="both"/>
      </w:pPr>
      <w:r>
        <w:t>Navíc v letním období dochází na cca 7 až 14 dní k odstávce vody z důvodu nutných udržovacích prací a oprav na Podkrušnohorském přivaděči.</w:t>
      </w:r>
    </w:p>
    <w:p w14:paraId="0E1A76F4" w14:textId="77777777" w:rsidR="00A57736" w:rsidRDefault="00A57736" w:rsidP="00A57736">
      <w:pPr>
        <w:spacing w:line="360" w:lineRule="exact"/>
        <w:ind w:firstLine="709"/>
        <w:jc w:val="both"/>
      </w:pPr>
    </w:p>
    <w:p w14:paraId="28521EE5" w14:textId="77777777" w:rsidR="00A57736" w:rsidRDefault="00A57736" w:rsidP="00A57736">
      <w:pPr>
        <w:spacing w:line="360" w:lineRule="exact"/>
        <w:jc w:val="both"/>
        <w:rPr>
          <w:rFonts w:cs="Arial"/>
          <w:szCs w:val="22"/>
        </w:rPr>
      </w:pPr>
      <w:r>
        <w:rPr>
          <w:rFonts w:cs="Arial"/>
          <w:szCs w:val="22"/>
        </w:rPr>
        <w:t xml:space="preserve">Jako náhradní zdroj vody pro zázemí tuleňů se vybuduje samostatná vodovodní přípojka dimenze DN 80 s vodoměrnou šachtou. Na hlavním řadu </w:t>
      </w:r>
      <w:proofErr w:type="spellStart"/>
      <w:r w:rsidR="00695082">
        <w:rPr>
          <w:rFonts w:cs="Arial"/>
          <w:szCs w:val="22"/>
        </w:rPr>
        <w:t>Lt</w:t>
      </w:r>
      <w:proofErr w:type="spellEnd"/>
      <w:r w:rsidR="00695082">
        <w:rPr>
          <w:rFonts w:cs="Arial"/>
          <w:szCs w:val="22"/>
        </w:rPr>
        <w:t xml:space="preserve"> </w:t>
      </w:r>
      <w:r>
        <w:rPr>
          <w:rFonts w:cs="Arial"/>
          <w:szCs w:val="22"/>
        </w:rPr>
        <w:t>DN 350 se přes navrtávací pas DN 80 vysadí odbočka DN 80 se šoupětem DN 80 se zemní soupravou. Na odbočném potrubí dimenze DN 80 se vybuduje podzemní železobetonová prefabrikovaná šachta o půdorysném rozměru 3,</w:t>
      </w:r>
      <w:r w:rsidR="003E74B5">
        <w:rPr>
          <w:rFonts w:cs="Arial"/>
          <w:szCs w:val="22"/>
        </w:rPr>
        <w:t>6</w:t>
      </w:r>
      <w:r w:rsidR="00942A65">
        <w:rPr>
          <w:rFonts w:cs="Arial"/>
          <w:szCs w:val="22"/>
        </w:rPr>
        <w:t>0</w:t>
      </w:r>
      <w:r>
        <w:rPr>
          <w:rFonts w:cs="Arial"/>
          <w:szCs w:val="22"/>
        </w:rPr>
        <w:t>x1,50 m, kde se osadí vodoměrná sestava s vodoměrem DN50.</w:t>
      </w:r>
      <w:r w:rsidR="00695082">
        <w:rPr>
          <w:rFonts w:cs="Arial"/>
          <w:szCs w:val="22"/>
        </w:rPr>
        <w:t xml:space="preserve"> Za vodoměrnou šachtou bude pokračovat areálový vodovod, který bude vyústěn v bazénu tuleňů.</w:t>
      </w:r>
    </w:p>
    <w:p w14:paraId="71781021" w14:textId="77777777" w:rsidR="00D83893" w:rsidRDefault="00D83893" w:rsidP="00A57736">
      <w:pPr>
        <w:spacing w:line="360" w:lineRule="exact"/>
        <w:jc w:val="both"/>
      </w:pPr>
    </w:p>
    <w:p w14:paraId="260FB322" w14:textId="77777777" w:rsidR="00833901" w:rsidRPr="00F847FF" w:rsidRDefault="00833901" w:rsidP="00833901">
      <w:pPr>
        <w:pStyle w:val="Nadpis1"/>
        <w:keepNext w:val="0"/>
        <w:tabs>
          <w:tab w:val="num" w:pos="432"/>
        </w:tabs>
        <w:autoSpaceDE w:val="0"/>
        <w:autoSpaceDN w:val="0"/>
        <w:spacing w:before="240" w:beforeAutospacing="0" w:after="0" w:afterAutospacing="0"/>
        <w:ind w:left="432" w:hanging="432"/>
      </w:pPr>
      <w:bookmarkStart w:id="5" w:name="_Toc516837706"/>
      <w:bookmarkStart w:id="6" w:name="_Toc55465251"/>
      <w:r w:rsidRPr="00F847FF">
        <w:t>Výpočet potřeby pitné vody</w:t>
      </w:r>
      <w:bookmarkEnd w:id="5"/>
      <w:bookmarkEnd w:id="6"/>
    </w:p>
    <w:p w14:paraId="4357DD9E" w14:textId="77777777" w:rsidR="00833901" w:rsidRPr="00F847FF" w:rsidRDefault="00833901" w:rsidP="00833901">
      <w:pPr>
        <w:spacing w:line="360" w:lineRule="exact"/>
        <w:ind w:firstLine="709"/>
        <w:jc w:val="both"/>
      </w:pPr>
    </w:p>
    <w:p w14:paraId="1CDDCE11" w14:textId="77777777" w:rsidR="00833901" w:rsidRPr="00F847FF" w:rsidRDefault="00833901" w:rsidP="00833901">
      <w:pPr>
        <w:rPr>
          <w:b/>
          <w:i/>
          <w:u w:val="single"/>
        </w:rPr>
      </w:pPr>
      <w:bookmarkStart w:id="7" w:name="_Toc282580496"/>
      <w:r w:rsidRPr="00F847FF">
        <w:rPr>
          <w:b/>
          <w:i/>
          <w:u w:val="single"/>
        </w:rPr>
        <w:t xml:space="preserve">a)  </w:t>
      </w:r>
      <w:r w:rsidR="00F847FF" w:rsidRPr="00F847FF">
        <w:rPr>
          <w:b/>
          <w:i/>
          <w:u w:val="single"/>
        </w:rPr>
        <w:t>Potřeba</w:t>
      </w:r>
      <w:r w:rsidRPr="00F847FF">
        <w:rPr>
          <w:b/>
          <w:i/>
          <w:u w:val="single"/>
        </w:rPr>
        <w:t xml:space="preserve"> vody </w:t>
      </w:r>
      <w:bookmarkEnd w:id="7"/>
    </w:p>
    <w:p w14:paraId="04372996" w14:textId="77777777" w:rsidR="00F847FF" w:rsidRPr="00F847FF" w:rsidRDefault="00F847FF" w:rsidP="00F847FF">
      <w:pPr>
        <w:spacing w:line="360" w:lineRule="exact"/>
        <w:jc w:val="both"/>
        <w:rPr>
          <w:rFonts w:cs="Arial"/>
          <w:szCs w:val="22"/>
        </w:rPr>
      </w:pPr>
      <w:r w:rsidRPr="00F847FF">
        <w:rPr>
          <w:rFonts w:cs="Arial"/>
          <w:szCs w:val="22"/>
        </w:rPr>
        <w:t>Z hydrotechnického posouzení stávajícího stavu</w:t>
      </w:r>
      <w:r w:rsidR="00695082">
        <w:rPr>
          <w:rFonts w:cs="Arial"/>
          <w:szCs w:val="22"/>
        </w:rPr>
        <w:t xml:space="preserve"> a po konzultaci se zoologem</w:t>
      </w:r>
      <w:r w:rsidRPr="00F847FF">
        <w:rPr>
          <w:rFonts w:cs="Arial"/>
          <w:szCs w:val="22"/>
        </w:rPr>
        <w:t xml:space="preserve"> vyplynul min. požadovaný průtok pro nádrž tuleňů ve výši 8 l/s. </w:t>
      </w:r>
    </w:p>
    <w:p w14:paraId="534316F0" w14:textId="77777777" w:rsidR="00F847FF" w:rsidRPr="00F847FF" w:rsidRDefault="00F847FF" w:rsidP="00F847FF">
      <w:pPr>
        <w:spacing w:line="360" w:lineRule="exact"/>
        <w:jc w:val="both"/>
        <w:rPr>
          <w:rFonts w:cs="Arial"/>
          <w:szCs w:val="22"/>
        </w:rPr>
      </w:pPr>
    </w:p>
    <w:p w14:paraId="4FD3DEE9" w14:textId="77777777" w:rsidR="00F847FF" w:rsidRPr="00F847FF" w:rsidRDefault="00F847FF" w:rsidP="00F847FF">
      <w:pPr>
        <w:spacing w:line="360" w:lineRule="exact"/>
        <w:jc w:val="both"/>
        <w:rPr>
          <w:rFonts w:cs="Arial"/>
          <w:szCs w:val="22"/>
        </w:rPr>
      </w:pPr>
      <w:r w:rsidRPr="00F847FF">
        <w:rPr>
          <w:rFonts w:cs="Arial"/>
          <w:szCs w:val="22"/>
        </w:rPr>
        <w:t xml:space="preserve">Pro návrhovou dimenzi potrubí DN 80 při daném průtoku Q = 8 l/s vychází rychlost proudění vody v potrubí na v = 1,59 m/s. </w:t>
      </w:r>
    </w:p>
    <w:p w14:paraId="0E1B75CD" w14:textId="77777777" w:rsidR="00F847FF" w:rsidRPr="00F847FF" w:rsidRDefault="00F847FF" w:rsidP="00F847FF">
      <w:pPr>
        <w:spacing w:line="360" w:lineRule="exact"/>
        <w:jc w:val="both"/>
        <w:rPr>
          <w:rFonts w:cs="Arial"/>
          <w:szCs w:val="22"/>
        </w:rPr>
      </w:pPr>
    </w:p>
    <w:p w14:paraId="4E82F531" w14:textId="77777777" w:rsidR="00833901" w:rsidRDefault="00F847FF" w:rsidP="00F847FF">
      <w:pPr>
        <w:spacing w:line="360" w:lineRule="exact"/>
        <w:jc w:val="both"/>
        <w:rPr>
          <w:b/>
          <w:i/>
          <w:u w:val="single"/>
        </w:rPr>
      </w:pPr>
      <w:r w:rsidRPr="00F847FF">
        <w:rPr>
          <w:b/>
          <w:i/>
          <w:u w:val="single"/>
        </w:rPr>
        <w:t>b) Předpokládaný odběr</w:t>
      </w:r>
    </w:p>
    <w:p w14:paraId="110529BA" w14:textId="77777777" w:rsidR="00F847FF" w:rsidRDefault="00F847FF" w:rsidP="00F847FF">
      <w:pPr>
        <w:spacing w:line="360" w:lineRule="exact"/>
        <w:jc w:val="both"/>
        <w:rPr>
          <w:rFonts w:cs="Arial"/>
          <w:szCs w:val="22"/>
        </w:rPr>
      </w:pPr>
      <w:r>
        <w:rPr>
          <w:rFonts w:cs="Arial"/>
          <w:szCs w:val="22"/>
        </w:rPr>
        <w:t>Spotřeba pitné vody za den:</w:t>
      </w:r>
      <w:r>
        <w:rPr>
          <w:rFonts w:cs="Arial"/>
          <w:szCs w:val="22"/>
        </w:rPr>
        <w:tab/>
      </w:r>
      <w:r>
        <w:rPr>
          <w:rFonts w:cs="Arial"/>
          <w:szCs w:val="22"/>
        </w:rPr>
        <w:tab/>
      </w:r>
      <w:r>
        <w:rPr>
          <w:rFonts w:cs="Arial"/>
          <w:szCs w:val="22"/>
        </w:rPr>
        <w:tab/>
        <w:t>8 x 3 ,6 x 24</w:t>
      </w:r>
      <w:r>
        <w:rPr>
          <w:rFonts w:cs="Arial"/>
          <w:szCs w:val="22"/>
        </w:rPr>
        <w:tab/>
        <w:t>=</w:t>
      </w:r>
      <w:r>
        <w:rPr>
          <w:rFonts w:cs="Arial"/>
          <w:szCs w:val="22"/>
        </w:rPr>
        <w:tab/>
        <w:t xml:space="preserve">   691,20 m</w:t>
      </w:r>
      <w:r w:rsidRPr="00112F58">
        <w:rPr>
          <w:rFonts w:cs="Arial"/>
          <w:szCs w:val="22"/>
          <w:vertAlign w:val="superscript"/>
        </w:rPr>
        <w:t>3</w:t>
      </w:r>
      <w:r>
        <w:rPr>
          <w:rFonts w:cs="Arial"/>
          <w:szCs w:val="22"/>
        </w:rPr>
        <w:t>/den</w:t>
      </w:r>
    </w:p>
    <w:p w14:paraId="0E1E7EA5" w14:textId="77777777" w:rsidR="00F847FF" w:rsidRDefault="00F847FF" w:rsidP="00F847FF">
      <w:pPr>
        <w:spacing w:line="360" w:lineRule="exact"/>
        <w:jc w:val="both"/>
        <w:rPr>
          <w:rFonts w:cs="Arial"/>
          <w:szCs w:val="22"/>
        </w:rPr>
      </w:pPr>
      <w:r>
        <w:rPr>
          <w:rFonts w:cs="Arial"/>
          <w:szCs w:val="22"/>
        </w:rPr>
        <w:t>Spotřeba pitné vody za týden:</w:t>
      </w:r>
      <w:r>
        <w:rPr>
          <w:rFonts w:cs="Arial"/>
          <w:szCs w:val="22"/>
        </w:rPr>
        <w:tab/>
      </w:r>
      <w:r>
        <w:rPr>
          <w:rFonts w:cs="Arial"/>
          <w:szCs w:val="22"/>
        </w:rPr>
        <w:tab/>
        <w:t>7 x 691,2</w:t>
      </w:r>
      <w:r>
        <w:rPr>
          <w:rFonts w:cs="Arial"/>
          <w:szCs w:val="22"/>
        </w:rPr>
        <w:tab/>
        <w:t xml:space="preserve">= </w:t>
      </w:r>
      <w:r>
        <w:rPr>
          <w:rFonts w:cs="Arial"/>
          <w:szCs w:val="22"/>
        </w:rPr>
        <w:tab/>
        <w:t>4 838,40 m</w:t>
      </w:r>
      <w:r w:rsidRPr="00112F58">
        <w:rPr>
          <w:rFonts w:cs="Arial"/>
          <w:szCs w:val="22"/>
          <w:vertAlign w:val="superscript"/>
        </w:rPr>
        <w:t>3</w:t>
      </w:r>
      <w:r>
        <w:rPr>
          <w:rFonts w:cs="Arial"/>
          <w:szCs w:val="22"/>
        </w:rPr>
        <w:t>/týden</w:t>
      </w:r>
    </w:p>
    <w:p w14:paraId="42ED2AA7" w14:textId="77777777" w:rsidR="00F847FF" w:rsidRDefault="00F847FF" w:rsidP="00F847FF">
      <w:pPr>
        <w:spacing w:line="360" w:lineRule="exact"/>
        <w:jc w:val="both"/>
        <w:rPr>
          <w:rFonts w:cs="Arial"/>
          <w:b/>
          <w:szCs w:val="22"/>
        </w:rPr>
      </w:pPr>
      <w:r>
        <w:rPr>
          <w:rFonts w:cs="Arial"/>
          <w:szCs w:val="22"/>
        </w:rPr>
        <w:t>Spotřeba vody za 30 dní:</w:t>
      </w:r>
      <w:r>
        <w:rPr>
          <w:rFonts w:cs="Arial"/>
          <w:szCs w:val="22"/>
        </w:rPr>
        <w:tab/>
      </w:r>
      <w:r>
        <w:rPr>
          <w:rFonts w:cs="Arial"/>
          <w:szCs w:val="22"/>
        </w:rPr>
        <w:tab/>
      </w:r>
      <w:r>
        <w:rPr>
          <w:rFonts w:cs="Arial"/>
          <w:szCs w:val="22"/>
        </w:rPr>
        <w:tab/>
        <w:t xml:space="preserve">30 x 691,2 </w:t>
      </w:r>
      <w:r>
        <w:rPr>
          <w:rFonts w:cs="Arial"/>
          <w:szCs w:val="22"/>
        </w:rPr>
        <w:tab/>
        <w:t xml:space="preserve">=        </w:t>
      </w:r>
      <w:r w:rsidRPr="00112F58">
        <w:rPr>
          <w:rFonts w:cs="Arial"/>
          <w:b/>
          <w:szCs w:val="22"/>
        </w:rPr>
        <w:t>20 736,00 m</w:t>
      </w:r>
      <w:r w:rsidRPr="00112F58">
        <w:rPr>
          <w:rFonts w:cs="Arial"/>
          <w:b/>
          <w:szCs w:val="22"/>
          <w:vertAlign w:val="superscript"/>
        </w:rPr>
        <w:t>3</w:t>
      </w:r>
      <w:r w:rsidRPr="00112F58">
        <w:rPr>
          <w:rFonts w:cs="Arial"/>
          <w:b/>
          <w:szCs w:val="22"/>
        </w:rPr>
        <w:t>/30 dní</w:t>
      </w:r>
    </w:p>
    <w:p w14:paraId="1F8A10AD" w14:textId="77777777" w:rsidR="00F847FF" w:rsidRDefault="00F847FF" w:rsidP="00F847FF">
      <w:pPr>
        <w:spacing w:line="360" w:lineRule="exact"/>
        <w:jc w:val="both"/>
        <w:rPr>
          <w:rFonts w:cs="Arial"/>
          <w:b/>
          <w:szCs w:val="22"/>
        </w:rPr>
      </w:pPr>
    </w:p>
    <w:p w14:paraId="0EAE85AE" w14:textId="77777777" w:rsidR="00D83893" w:rsidRDefault="00D83893" w:rsidP="00F847FF">
      <w:pPr>
        <w:spacing w:line="360" w:lineRule="exact"/>
        <w:jc w:val="both"/>
        <w:rPr>
          <w:rFonts w:cs="Arial"/>
          <w:b/>
          <w:szCs w:val="22"/>
        </w:rPr>
      </w:pPr>
    </w:p>
    <w:p w14:paraId="584B2CF7" w14:textId="77777777" w:rsidR="00D83893" w:rsidRDefault="00D83893" w:rsidP="00F847FF">
      <w:pPr>
        <w:spacing w:line="360" w:lineRule="exact"/>
        <w:jc w:val="both"/>
        <w:rPr>
          <w:rFonts w:cs="Arial"/>
          <w:b/>
          <w:szCs w:val="22"/>
        </w:rPr>
      </w:pPr>
    </w:p>
    <w:p w14:paraId="5708E7E1" w14:textId="77777777" w:rsidR="00833901" w:rsidRDefault="00833901" w:rsidP="00833901">
      <w:pPr>
        <w:pStyle w:val="Nadpis1"/>
        <w:keepNext w:val="0"/>
        <w:tabs>
          <w:tab w:val="num" w:pos="432"/>
        </w:tabs>
        <w:autoSpaceDE w:val="0"/>
        <w:autoSpaceDN w:val="0"/>
        <w:spacing w:before="240" w:beforeAutospacing="0" w:after="0" w:afterAutospacing="0"/>
        <w:ind w:left="432" w:hanging="432"/>
      </w:pPr>
      <w:bookmarkStart w:id="8" w:name="_Toc516837707"/>
      <w:bookmarkStart w:id="9" w:name="_Toc55465252"/>
      <w:r w:rsidRPr="00FD07D8">
        <w:lastRenderedPageBreak/>
        <w:t>Technické řešení</w:t>
      </w:r>
      <w:bookmarkEnd w:id="8"/>
      <w:bookmarkEnd w:id="9"/>
    </w:p>
    <w:p w14:paraId="0BB48F03" w14:textId="77777777" w:rsidR="003E74B5" w:rsidRPr="003E74B5" w:rsidRDefault="003E74B5" w:rsidP="003E74B5">
      <w:pPr>
        <w:pStyle w:val="Nadpis3"/>
        <w:spacing w:after="0" w:afterAutospacing="0"/>
      </w:pPr>
      <w:bookmarkStart w:id="10" w:name="_Toc55465253"/>
      <w:r>
        <w:t>Vodovodní přípojka</w:t>
      </w:r>
      <w:bookmarkEnd w:id="10"/>
    </w:p>
    <w:p w14:paraId="28DF2BA0" w14:textId="77777777" w:rsidR="00A57736" w:rsidRDefault="00643056" w:rsidP="00504E61">
      <w:pPr>
        <w:spacing w:line="360" w:lineRule="exact"/>
        <w:jc w:val="both"/>
        <w:rPr>
          <w:rFonts w:cs="Arial"/>
          <w:szCs w:val="22"/>
        </w:rPr>
      </w:pPr>
      <w:r w:rsidRPr="00643056">
        <w:t>Vodovodní přípojka bude napojena na veřejný vodovodní řad LT350</w:t>
      </w:r>
      <w:r>
        <w:t xml:space="preserve"> na pozemku 4757/5. Přípojka bude mít délku </w:t>
      </w:r>
      <w:r w:rsidR="001813A0">
        <w:t>7,22</w:t>
      </w:r>
      <w:r>
        <w:t xml:space="preserve"> m a bude provedena z potrubí PE100 SDR11 DN80 (90x</w:t>
      </w:r>
      <w:r w:rsidR="004808B9">
        <w:t xml:space="preserve">8,2 mm). Potrubí bude na stávající řad napojeno </w:t>
      </w:r>
      <w:r w:rsidR="00D83893">
        <w:t>přes navrtávací pas DN80</w:t>
      </w:r>
      <w:r w:rsidR="004808B9">
        <w:t xml:space="preserve">. Za napojením bude osazeno šoupě </w:t>
      </w:r>
      <w:r w:rsidR="001813A0">
        <w:t xml:space="preserve">DN80 </w:t>
      </w:r>
      <w:r w:rsidR="004808B9">
        <w:t xml:space="preserve">se zemní soupravou. </w:t>
      </w:r>
      <w:r w:rsidR="00A57736">
        <w:t xml:space="preserve">Na přípojce </w:t>
      </w:r>
      <w:r w:rsidR="00D83893">
        <w:t>se vybuduje podzemní železobetonová</w:t>
      </w:r>
      <w:r w:rsidR="00A57736">
        <w:t xml:space="preserve"> vodoměrná šachta</w:t>
      </w:r>
      <w:r w:rsidR="00504E61">
        <w:t xml:space="preserve"> </w:t>
      </w:r>
      <w:r w:rsidR="00A57736">
        <w:rPr>
          <w:rFonts w:cs="Arial"/>
          <w:szCs w:val="22"/>
        </w:rPr>
        <w:t>o půdorysném rozměru 3,</w:t>
      </w:r>
      <w:r w:rsidR="001813A0">
        <w:rPr>
          <w:rFonts w:cs="Arial"/>
          <w:szCs w:val="22"/>
        </w:rPr>
        <w:t>6</w:t>
      </w:r>
      <w:r w:rsidR="00A57736">
        <w:rPr>
          <w:rFonts w:cs="Arial"/>
          <w:szCs w:val="22"/>
        </w:rPr>
        <w:t>x</w:t>
      </w:r>
      <w:r w:rsidR="00504E61">
        <w:rPr>
          <w:rFonts w:cs="Arial"/>
          <w:szCs w:val="22"/>
        </w:rPr>
        <w:t>1,5</w:t>
      </w:r>
      <w:r w:rsidR="00A57736">
        <w:rPr>
          <w:rFonts w:cs="Arial"/>
          <w:szCs w:val="22"/>
        </w:rPr>
        <w:t xml:space="preserve"> m, kde se osadí vodoměrná sestava s vodoměrem DN50</w:t>
      </w:r>
      <w:r w:rsidR="00504E61">
        <w:rPr>
          <w:rFonts w:cs="Arial"/>
          <w:szCs w:val="22"/>
        </w:rPr>
        <w:t>.</w:t>
      </w:r>
    </w:p>
    <w:p w14:paraId="1499622F" w14:textId="77777777" w:rsidR="00960307" w:rsidRDefault="00960307" w:rsidP="00504E61">
      <w:pPr>
        <w:spacing w:line="360" w:lineRule="exact"/>
        <w:jc w:val="both"/>
      </w:pPr>
    </w:p>
    <w:p w14:paraId="5B585C5F" w14:textId="77777777" w:rsidR="004808B9" w:rsidRDefault="004808B9" w:rsidP="00504E61">
      <w:pPr>
        <w:spacing w:line="360" w:lineRule="exact"/>
        <w:jc w:val="both"/>
      </w:pPr>
      <w:r w:rsidRPr="004808B9">
        <w:t>Vodovodní potrubí bude uloženo v paženém výkopu na pískové lože tloušťky 100 mm, po uložení trub bude připevněn signalizační vodič CY 2,5 mm</w:t>
      </w:r>
      <w:r w:rsidRPr="004808B9">
        <w:rPr>
          <w:vertAlign w:val="superscript"/>
        </w:rPr>
        <w:t>2</w:t>
      </w:r>
      <w:r w:rsidRPr="004808B9">
        <w:t xml:space="preserve"> (pokud nebude součástí potrubí). Potrubí bude obsypáno pískem do výšky 300 mm nad vrch potrubí. Na to se položí výstražná folie a zbytek se zasype zeminou se zhutněním.</w:t>
      </w:r>
    </w:p>
    <w:p w14:paraId="67DC844C" w14:textId="77777777" w:rsidR="003E74B5" w:rsidRPr="004808B9" w:rsidRDefault="003E74B5" w:rsidP="00504E61">
      <w:pPr>
        <w:spacing w:line="360" w:lineRule="exact"/>
        <w:jc w:val="both"/>
      </w:pPr>
    </w:p>
    <w:p w14:paraId="11CC4502" w14:textId="77777777" w:rsidR="003E74B5" w:rsidRPr="001813A0" w:rsidRDefault="003E74B5" w:rsidP="001813A0">
      <w:pPr>
        <w:pStyle w:val="Nadpis3"/>
        <w:spacing w:after="0" w:afterAutospacing="0"/>
      </w:pPr>
      <w:bookmarkStart w:id="11" w:name="_Toc55465254"/>
      <w:r w:rsidRPr="001813A0">
        <w:t>Areálový vodovod</w:t>
      </w:r>
      <w:bookmarkEnd w:id="11"/>
    </w:p>
    <w:p w14:paraId="648018B1" w14:textId="34D2AF46" w:rsidR="003E74B5" w:rsidRPr="00606F86" w:rsidRDefault="001813A0" w:rsidP="003E74B5">
      <w:pPr>
        <w:spacing w:line="360" w:lineRule="exact"/>
        <w:jc w:val="both"/>
      </w:pPr>
      <w:r w:rsidRPr="001813A0">
        <w:t>Areálový vodovod bude napojen na přípojku na rozhraní vodoměrné šachty. Vodovod</w:t>
      </w:r>
      <w:r w:rsidR="003E74B5" w:rsidRPr="001813A0">
        <w:t xml:space="preserve"> bude mít </w:t>
      </w:r>
      <w:r w:rsidR="003E74B5" w:rsidRPr="00606F86">
        <w:t xml:space="preserve">délku </w:t>
      </w:r>
      <w:r w:rsidR="00695082" w:rsidRPr="00606F86">
        <w:t>71,</w:t>
      </w:r>
      <w:r w:rsidR="00606F86" w:rsidRPr="00606F86">
        <w:t>3</w:t>
      </w:r>
      <w:r w:rsidR="00695082" w:rsidRPr="00606F86">
        <w:t>7</w:t>
      </w:r>
      <w:r w:rsidRPr="00606F86">
        <w:t xml:space="preserve"> m a bude proveden</w:t>
      </w:r>
      <w:r w:rsidR="003E74B5" w:rsidRPr="00606F86">
        <w:t xml:space="preserve"> z potrubí PE100 SDR11 DN80 (90x8,2 mm). </w:t>
      </w:r>
    </w:p>
    <w:p w14:paraId="21403CA2" w14:textId="77777777" w:rsidR="001813A0" w:rsidRPr="00606F86" w:rsidRDefault="001813A0" w:rsidP="003E74B5">
      <w:pPr>
        <w:spacing w:line="360" w:lineRule="exact"/>
        <w:jc w:val="both"/>
      </w:pPr>
    </w:p>
    <w:p w14:paraId="3862CFC5" w14:textId="77777777" w:rsidR="003E74B5" w:rsidRPr="00606F86" w:rsidRDefault="00142A0B" w:rsidP="003E74B5">
      <w:pPr>
        <w:spacing w:line="360" w:lineRule="exact"/>
        <w:jc w:val="both"/>
      </w:pPr>
      <w:r w:rsidRPr="00606F86">
        <w:t>Areálový vodovod</w:t>
      </w:r>
      <w:r w:rsidR="003E74B5" w:rsidRPr="00606F86">
        <w:t xml:space="preserve"> bude křížit stoku splaškové kanalizace KA300. Prostup pod cestami</w:t>
      </w:r>
      <w:r w:rsidRPr="00606F86">
        <w:t xml:space="preserve"> a základy výběhů</w:t>
      </w:r>
      <w:r w:rsidR="003E74B5" w:rsidRPr="00606F86">
        <w:t xml:space="preserve"> bude řešen </w:t>
      </w:r>
      <w:proofErr w:type="spellStart"/>
      <w:r w:rsidR="003E74B5" w:rsidRPr="00606F86">
        <w:t>podvrtem</w:t>
      </w:r>
      <w:proofErr w:type="spellEnd"/>
      <w:r w:rsidR="003E74B5" w:rsidRPr="00606F86">
        <w:t xml:space="preserve">. Celkem budou uskutečněny dva </w:t>
      </w:r>
      <w:proofErr w:type="spellStart"/>
      <w:r w:rsidRPr="00606F86">
        <w:t>podvrty</w:t>
      </w:r>
      <w:proofErr w:type="spellEnd"/>
      <w:r w:rsidR="003E74B5" w:rsidRPr="00606F86">
        <w:t xml:space="preserve"> v délce </w:t>
      </w:r>
      <w:r w:rsidR="001813A0" w:rsidRPr="00606F86">
        <w:t>10,40</w:t>
      </w:r>
      <w:r w:rsidR="003E74B5" w:rsidRPr="00606F86">
        <w:t xml:space="preserve"> m a </w:t>
      </w:r>
      <w:r w:rsidR="001813A0" w:rsidRPr="00606F86">
        <w:t>5,90</w:t>
      </w:r>
      <w:r w:rsidR="003E74B5" w:rsidRPr="00606F86">
        <w:t xml:space="preserve"> m.</w:t>
      </w:r>
    </w:p>
    <w:p w14:paraId="41C985E5" w14:textId="77777777" w:rsidR="003E74B5" w:rsidRPr="00606F86" w:rsidRDefault="003E74B5" w:rsidP="003E74B5">
      <w:pPr>
        <w:spacing w:line="360" w:lineRule="exact"/>
        <w:jc w:val="both"/>
      </w:pPr>
    </w:p>
    <w:p w14:paraId="6B22670C" w14:textId="77777777" w:rsidR="003E74B5" w:rsidRPr="00606F86" w:rsidRDefault="003E74B5" w:rsidP="003E74B5">
      <w:pPr>
        <w:spacing w:line="360" w:lineRule="exact"/>
        <w:jc w:val="both"/>
      </w:pPr>
      <w:r w:rsidRPr="00606F86">
        <w:t>Vodovodní potrubí bude uloženo v paženém výkopu na pískové lože tloušťky 100 mm, po uložení trub bude připevněn signalizační vodič CY 2,5 mm</w:t>
      </w:r>
      <w:r w:rsidRPr="00606F86">
        <w:rPr>
          <w:vertAlign w:val="superscript"/>
        </w:rPr>
        <w:t>2</w:t>
      </w:r>
      <w:r w:rsidRPr="00606F86">
        <w:t xml:space="preserve"> (pokud nebude součástí potrubí). Potrubí bude obsypáno pískem do výšky 300 mm nad vrch potrubí. Na to se položí výstražná folie a zbytek se zasype zeminou se zhutněním.</w:t>
      </w:r>
    </w:p>
    <w:p w14:paraId="21D834CB" w14:textId="77777777" w:rsidR="001813A0" w:rsidRPr="00606F86" w:rsidRDefault="001813A0" w:rsidP="003E74B5">
      <w:pPr>
        <w:spacing w:line="360" w:lineRule="exact"/>
        <w:jc w:val="both"/>
      </w:pPr>
    </w:p>
    <w:p w14:paraId="7E6E05EA" w14:textId="77777777" w:rsidR="003E74B5" w:rsidRPr="00606F86" w:rsidRDefault="003E74B5" w:rsidP="003E74B5">
      <w:pPr>
        <w:spacing w:line="360" w:lineRule="exact"/>
        <w:ind w:firstLine="709"/>
        <w:jc w:val="both"/>
      </w:pPr>
    </w:p>
    <w:tbl>
      <w:tblPr>
        <w:tblW w:w="690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675"/>
        <w:gridCol w:w="2389"/>
        <w:gridCol w:w="1843"/>
      </w:tblGrid>
      <w:tr w:rsidR="003E74B5" w:rsidRPr="00606F86" w14:paraId="59040DD7" w14:textId="77777777" w:rsidTr="009227F5">
        <w:trPr>
          <w:trHeight w:val="315"/>
          <w:jc w:val="center"/>
        </w:trPr>
        <w:tc>
          <w:tcPr>
            <w:tcW w:w="6907" w:type="dxa"/>
            <w:gridSpan w:val="3"/>
          </w:tcPr>
          <w:p w14:paraId="5DE5EEB9" w14:textId="77777777" w:rsidR="003E74B5" w:rsidRPr="00606F86" w:rsidRDefault="003E74B5" w:rsidP="009227F5">
            <w:pPr>
              <w:jc w:val="center"/>
              <w:rPr>
                <w:b/>
                <w:bCs/>
                <w:color w:val="000000"/>
              </w:rPr>
            </w:pPr>
            <w:r w:rsidRPr="00606F86">
              <w:rPr>
                <w:b/>
                <w:bCs/>
                <w:color w:val="000000"/>
              </w:rPr>
              <w:t>IO 01 Přehled délek a profilů</w:t>
            </w:r>
          </w:p>
        </w:tc>
      </w:tr>
      <w:tr w:rsidR="003E74B5" w:rsidRPr="00606F86" w14:paraId="5BF95D1C" w14:textId="77777777" w:rsidTr="009227F5">
        <w:trPr>
          <w:trHeight w:val="315"/>
          <w:jc w:val="center"/>
        </w:trPr>
        <w:tc>
          <w:tcPr>
            <w:tcW w:w="2675" w:type="dxa"/>
            <w:shd w:val="clear" w:color="auto" w:fill="auto"/>
            <w:noWrap/>
            <w:vAlign w:val="center"/>
            <w:hideMark/>
          </w:tcPr>
          <w:p w14:paraId="0B93DAC2" w14:textId="77777777" w:rsidR="003E74B5" w:rsidRPr="00606F86" w:rsidRDefault="003E74B5" w:rsidP="009227F5">
            <w:pPr>
              <w:jc w:val="center"/>
              <w:rPr>
                <w:b/>
                <w:bCs/>
                <w:color w:val="000000"/>
              </w:rPr>
            </w:pPr>
            <w:r w:rsidRPr="00606F86">
              <w:rPr>
                <w:b/>
                <w:bCs/>
                <w:color w:val="000000"/>
              </w:rPr>
              <w:t>Řad</w:t>
            </w:r>
          </w:p>
        </w:tc>
        <w:tc>
          <w:tcPr>
            <w:tcW w:w="2389" w:type="dxa"/>
            <w:vAlign w:val="center"/>
          </w:tcPr>
          <w:p w14:paraId="423BFC4C" w14:textId="77777777" w:rsidR="003E74B5" w:rsidRPr="00606F86" w:rsidRDefault="003E74B5" w:rsidP="009227F5">
            <w:pPr>
              <w:jc w:val="center"/>
              <w:rPr>
                <w:b/>
                <w:bCs/>
                <w:color w:val="000000"/>
              </w:rPr>
            </w:pPr>
            <w:r w:rsidRPr="00606F86">
              <w:rPr>
                <w:b/>
                <w:bCs/>
                <w:color w:val="000000"/>
              </w:rPr>
              <w:t>d90 (m)</w:t>
            </w:r>
          </w:p>
        </w:tc>
        <w:tc>
          <w:tcPr>
            <w:tcW w:w="1843" w:type="dxa"/>
            <w:shd w:val="clear" w:color="auto" w:fill="auto"/>
            <w:noWrap/>
            <w:vAlign w:val="center"/>
            <w:hideMark/>
          </w:tcPr>
          <w:p w14:paraId="124AD5D1" w14:textId="77777777" w:rsidR="003E74B5" w:rsidRPr="00606F86" w:rsidRDefault="003E74B5" w:rsidP="009227F5">
            <w:pPr>
              <w:jc w:val="center"/>
              <w:rPr>
                <w:b/>
                <w:bCs/>
                <w:color w:val="000000"/>
              </w:rPr>
            </w:pPr>
            <w:r w:rsidRPr="00606F86">
              <w:rPr>
                <w:b/>
                <w:bCs/>
                <w:color w:val="000000"/>
              </w:rPr>
              <w:t>Materiál</w:t>
            </w:r>
          </w:p>
        </w:tc>
      </w:tr>
      <w:tr w:rsidR="003E74B5" w:rsidRPr="00606F86" w14:paraId="019C0809" w14:textId="77777777" w:rsidTr="009227F5">
        <w:trPr>
          <w:trHeight w:val="315"/>
          <w:jc w:val="center"/>
        </w:trPr>
        <w:tc>
          <w:tcPr>
            <w:tcW w:w="2675" w:type="dxa"/>
            <w:shd w:val="clear" w:color="auto" w:fill="auto"/>
            <w:noWrap/>
            <w:vAlign w:val="bottom"/>
            <w:hideMark/>
          </w:tcPr>
          <w:p w14:paraId="0875DF21" w14:textId="77777777" w:rsidR="003E74B5" w:rsidRPr="00606F86" w:rsidRDefault="003E74B5" w:rsidP="009227F5">
            <w:pPr>
              <w:jc w:val="center"/>
              <w:rPr>
                <w:color w:val="000000"/>
              </w:rPr>
            </w:pPr>
            <w:r w:rsidRPr="00606F86">
              <w:rPr>
                <w:color w:val="000000"/>
              </w:rPr>
              <w:t>Vodovodní přípojka</w:t>
            </w:r>
          </w:p>
        </w:tc>
        <w:tc>
          <w:tcPr>
            <w:tcW w:w="2389" w:type="dxa"/>
            <w:vAlign w:val="center"/>
          </w:tcPr>
          <w:p w14:paraId="2CFDB44E" w14:textId="77777777" w:rsidR="003E74B5" w:rsidRPr="00606F86" w:rsidRDefault="003E74B5" w:rsidP="009227F5">
            <w:pPr>
              <w:jc w:val="center"/>
              <w:rPr>
                <w:bCs/>
                <w:color w:val="000000"/>
              </w:rPr>
            </w:pPr>
            <w:r w:rsidRPr="00606F86">
              <w:rPr>
                <w:bCs/>
                <w:color w:val="000000"/>
              </w:rPr>
              <w:t>7,22</w:t>
            </w:r>
          </w:p>
        </w:tc>
        <w:tc>
          <w:tcPr>
            <w:tcW w:w="1843" w:type="dxa"/>
            <w:shd w:val="clear" w:color="auto" w:fill="auto"/>
            <w:noWrap/>
            <w:vAlign w:val="bottom"/>
            <w:hideMark/>
          </w:tcPr>
          <w:p w14:paraId="1BFADA79" w14:textId="77777777" w:rsidR="003E74B5" w:rsidRPr="00606F86" w:rsidRDefault="003E74B5" w:rsidP="009227F5">
            <w:pPr>
              <w:jc w:val="center"/>
              <w:rPr>
                <w:bCs/>
                <w:color w:val="000000"/>
              </w:rPr>
            </w:pPr>
            <w:r w:rsidRPr="00606F86">
              <w:rPr>
                <w:bCs/>
                <w:color w:val="000000"/>
              </w:rPr>
              <w:t>PE100 SDR11</w:t>
            </w:r>
          </w:p>
        </w:tc>
      </w:tr>
      <w:tr w:rsidR="003E74B5" w:rsidRPr="00606F86" w14:paraId="7BD2908E" w14:textId="77777777" w:rsidTr="003E74B5">
        <w:trPr>
          <w:trHeight w:val="315"/>
          <w:jc w:val="center"/>
        </w:trPr>
        <w:tc>
          <w:tcPr>
            <w:tcW w:w="2675" w:type="dxa"/>
            <w:shd w:val="clear" w:color="auto" w:fill="auto"/>
            <w:noWrap/>
            <w:vAlign w:val="center"/>
            <w:hideMark/>
          </w:tcPr>
          <w:p w14:paraId="59ECFDF6" w14:textId="77777777" w:rsidR="003E74B5" w:rsidRPr="00606F86" w:rsidRDefault="003E74B5" w:rsidP="003E74B5">
            <w:pPr>
              <w:jc w:val="center"/>
              <w:rPr>
                <w:bCs/>
                <w:color w:val="000000"/>
              </w:rPr>
            </w:pPr>
            <w:r w:rsidRPr="00606F86">
              <w:rPr>
                <w:bCs/>
                <w:color w:val="000000"/>
              </w:rPr>
              <w:t>Areálový vodovod</w:t>
            </w:r>
          </w:p>
        </w:tc>
        <w:tc>
          <w:tcPr>
            <w:tcW w:w="2389" w:type="dxa"/>
            <w:vAlign w:val="center"/>
          </w:tcPr>
          <w:p w14:paraId="73D7A526" w14:textId="7D70BDE0" w:rsidR="003E74B5" w:rsidRPr="00606F86" w:rsidRDefault="00695082" w:rsidP="003E74B5">
            <w:pPr>
              <w:jc w:val="center"/>
              <w:rPr>
                <w:bCs/>
                <w:color w:val="000000"/>
              </w:rPr>
            </w:pPr>
            <w:r w:rsidRPr="00606F86">
              <w:rPr>
                <w:bCs/>
                <w:color w:val="000000"/>
              </w:rPr>
              <w:t>71,</w:t>
            </w:r>
            <w:r w:rsidR="00606F86" w:rsidRPr="00606F86">
              <w:rPr>
                <w:bCs/>
                <w:color w:val="000000"/>
              </w:rPr>
              <w:t>3</w:t>
            </w:r>
            <w:r w:rsidRPr="00606F86">
              <w:rPr>
                <w:bCs/>
                <w:color w:val="000000"/>
              </w:rPr>
              <w:t>7</w:t>
            </w:r>
          </w:p>
        </w:tc>
        <w:tc>
          <w:tcPr>
            <w:tcW w:w="1843" w:type="dxa"/>
            <w:shd w:val="clear" w:color="auto" w:fill="auto"/>
            <w:noWrap/>
            <w:vAlign w:val="center"/>
            <w:hideMark/>
          </w:tcPr>
          <w:p w14:paraId="32E7A5DB" w14:textId="77777777" w:rsidR="003E74B5" w:rsidRPr="00606F86" w:rsidRDefault="00142A0B" w:rsidP="003E74B5">
            <w:pPr>
              <w:jc w:val="center"/>
              <w:rPr>
                <w:bCs/>
                <w:color w:val="000000"/>
              </w:rPr>
            </w:pPr>
            <w:r w:rsidRPr="00606F86">
              <w:rPr>
                <w:bCs/>
                <w:color w:val="000000"/>
              </w:rPr>
              <w:t>PE100 SDR11</w:t>
            </w:r>
          </w:p>
        </w:tc>
      </w:tr>
      <w:tr w:rsidR="003E74B5" w:rsidRPr="00FD07D8" w14:paraId="2CAE1BAC" w14:textId="77777777" w:rsidTr="009227F5">
        <w:trPr>
          <w:trHeight w:val="315"/>
          <w:jc w:val="center"/>
        </w:trPr>
        <w:tc>
          <w:tcPr>
            <w:tcW w:w="2675" w:type="dxa"/>
            <w:shd w:val="clear" w:color="auto" w:fill="auto"/>
            <w:noWrap/>
            <w:vAlign w:val="bottom"/>
            <w:hideMark/>
          </w:tcPr>
          <w:p w14:paraId="58009B29" w14:textId="77777777" w:rsidR="003E74B5" w:rsidRPr="00606F86" w:rsidRDefault="003E74B5" w:rsidP="009227F5">
            <w:pPr>
              <w:jc w:val="center"/>
              <w:rPr>
                <w:b/>
                <w:bCs/>
                <w:color w:val="000000"/>
              </w:rPr>
            </w:pPr>
            <w:r w:rsidRPr="00606F86">
              <w:rPr>
                <w:b/>
                <w:bCs/>
                <w:color w:val="000000"/>
              </w:rPr>
              <w:t>Celkem</w:t>
            </w:r>
          </w:p>
        </w:tc>
        <w:tc>
          <w:tcPr>
            <w:tcW w:w="2389" w:type="dxa"/>
            <w:vAlign w:val="center"/>
          </w:tcPr>
          <w:p w14:paraId="2A4D4C3D" w14:textId="1FFA5904" w:rsidR="003E74B5" w:rsidRPr="00606F86" w:rsidRDefault="00695082" w:rsidP="009227F5">
            <w:pPr>
              <w:jc w:val="center"/>
              <w:rPr>
                <w:b/>
                <w:bCs/>
                <w:color w:val="000000"/>
              </w:rPr>
            </w:pPr>
            <w:r w:rsidRPr="00606F86">
              <w:rPr>
                <w:b/>
                <w:bCs/>
                <w:color w:val="000000"/>
              </w:rPr>
              <w:t>78,</w:t>
            </w:r>
            <w:r w:rsidR="00606F86" w:rsidRPr="00606F86">
              <w:rPr>
                <w:b/>
                <w:bCs/>
                <w:color w:val="000000"/>
              </w:rPr>
              <w:t>5</w:t>
            </w:r>
            <w:r w:rsidRPr="00606F86">
              <w:rPr>
                <w:b/>
                <w:bCs/>
                <w:color w:val="000000"/>
              </w:rPr>
              <w:t>9</w:t>
            </w:r>
          </w:p>
        </w:tc>
        <w:tc>
          <w:tcPr>
            <w:tcW w:w="1843" w:type="dxa"/>
            <w:shd w:val="clear" w:color="auto" w:fill="auto"/>
            <w:noWrap/>
            <w:vAlign w:val="bottom"/>
            <w:hideMark/>
          </w:tcPr>
          <w:p w14:paraId="7272798D" w14:textId="77777777" w:rsidR="003E74B5" w:rsidRPr="00FD07D8" w:rsidRDefault="003E74B5" w:rsidP="009227F5">
            <w:pPr>
              <w:jc w:val="center"/>
              <w:rPr>
                <w:b/>
                <w:bCs/>
                <w:color w:val="000000"/>
              </w:rPr>
            </w:pPr>
          </w:p>
        </w:tc>
      </w:tr>
    </w:tbl>
    <w:p w14:paraId="2E685C4B" w14:textId="77777777" w:rsidR="003E74B5" w:rsidRPr="00833901" w:rsidRDefault="003E74B5" w:rsidP="00833901">
      <w:pPr>
        <w:spacing w:line="360" w:lineRule="exact"/>
        <w:ind w:firstLine="709"/>
        <w:jc w:val="both"/>
        <w:rPr>
          <w:highlight w:val="yellow"/>
        </w:rPr>
      </w:pPr>
    </w:p>
    <w:p w14:paraId="74A975AC" w14:textId="77777777" w:rsidR="00833901" w:rsidRPr="00960307" w:rsidRDefault="00833901" w:rsidP="00504E61">
      <w:pPr>
        <w:pStyle w:val="Nadpis1"/>
      </w:pPr>
      <w:bookmarkStart w:id="12" w:name="_Toc335056730"/>
      <w:bookmarkStart w:id="13" w:name="_Toc55465255"/>
      <w:r w:rsidRPr="00960307">
        <w:t>Objekty vodovodu</w:t>
      </w:r>
      <w:bookmarkEnd w:id="12"/>
      <w:bookmarkEnd w:id="13"/>
      <w:r w:rsidRPr="00960307">
        <w:t xml:space="preserve"> </w:t>
      </w:r>
    </w:p>
    <w:p w14:paraId="24142BD1" w14:textId="77777777" w:rsidR="00833901" w:rsidRPr="00960307" w:rsidRDefault="00833901" w:rsidP="00504E61">
      <w:pPr>
        <w:spacing w:line="360" w:lineRule="exact"/>
        <w:jc w:val="both"/>
      </w:pPr>
      <w:r w:rsidRPr="00960307">
        <w:t xml:space="preserve">Na </w:t>
      </w:r>
      <w:r w:rsidR="00960307" w:rsidRPr="00960307">
        <w:t>vodovodní přípojce bude osazen</w:t>
      </w:r>
      <w:r w:rsidRPr="00960307">
        <w:t xml:space="preserve"> dle výškového řešení </w:t>
      </w:r>
      <w:r w:rsidR="00960307" w:rsidRPr="00960307">
        <w:t>vzdušník</w:t>
      </w:r>
      <w:r w:rsidRPr="00960307">
        <w:t xml:space="preserve"> DN</w:t>
      </w:r>
      <w:r w:rsidR="00CC4B26">
        <w:t>8</w:t>
      </w:r>
      <w:r w:rsidR="00960307" w:rsidRPr="00960307">
        <w:t>0</w:t>
      </w:r>
      <w:r w:rsidRPr="00960307">
        <w:t xml:space="preserve"> a </w:t>
      </w:r>
      <w:r w:rsidR="00960307" w:rsidRPr="00960307">
        <w:t>vypouštěcí ventil DN50</w:t>
      </w:r>
      <w:r w:rsidR="00142A0B">
        <w:t xml:space="preserve"> (</w:t>
      </w:r>
      <w:proofErr w:type="spellStart"/>
      <w:r w:rsidR="00142A0B">
        <w:t>kalník</w:t>
      </w:r>
      <w:proofErr w:type="spellEnd"/>
      <w:r w:rsidR="00142A0B">
        <w:t>). Vypouštěcí ventil bude sloužit pro vyprázdnění potrubí jako ochrana proti zamrznutí</w:t>
      </w:r>
      <w:r w:rsidR="00695082">
        <w:t xml:space="preserve"> potrubí v době, kdy nebude potrubí v provozu.</w:t>
      </w:r>
      <w:r w:rsidRPr="00960307">
        <w:t xml:space="preserve"> </w:t>
      </w:r>
    </w:p>
    <w:p w14:paraId="34E1ACCB" w14:textId="77777777" w:rsidR="00833901" w:rsidRPr="00833901" w:rsidRDefault="00833901" w:rsidP="00504E61">
      <w:pPr>
        <w:spacing w:line="360" w:lineRule="exact"/>
        <w:jc w:val="both"/>
        <w:rPr>
          <w:highlight w:val="yellow"/>
        </w:rPr>
      </w:pPr>
    </w:p>
    <w:p w14:paraId="50AEC69B" w14:textId="77777777" w:rsidR="00833901" w:rsidRDefault="00833901" w:rsidP="00504E61">
      <w:pPr>
        <w:spacing w:line="360" w:lineRule="exact"/>
        <w:jc w:val="both"/>
        <w:rPr>
          <w:highlight w:val="yellow"/>
        </w:rPr>
      </w:pPr>
    </w:p>
    <w:p w14:paraId="5C06007F" w14:textId="77777777" w:rsidR="00695082" w:rsidRPr="00833901" w:rsidRDefault="00695082" w:rsidP="00504E61">
      <w:pPr>
        <w:spacing w:line="360" w:lineRule="exact"/>
        <w:jc w:val="both"/>
        <w:rPr>
          <w:highlight w:val="yellow"/>
        </w:rPr>
      </w:pPr>
    </w:p>
    <w:p w14:paraId="6D4E0052" w14:textId="77777777" w:rsidR="00833901" w:rsidRPr="00AF4547" w:rsidRDefault="00833901" w:rsidP="00504E61">
      <w:pPr>
        <w:pStyle w:val="Nadpis1"/>
      </w:pPr>
      <w:bookmarkStart w:id="14" w:name="_Toc335056731"/>
      <w:bookmarkStart w:id="15" w:name="_Toc55465256"/>
      <w:r w:rsidRPr="00AF4547">
        <w:t>Uložení a zkoušky vodovodu</w:t>
      </w:r>
      <w:bookmarkEnd w:id="14"/>
      <w:bookmarkEnd w:id="15"/>
    </w:p>
    <w:p w14:paraId="646F311D" w14:textId="77777777" w:rsidR="00833901" w:rsidRPr="00AF4547" w:rsidRDefault="00833901" w:rsidP="00504E61">
      <w:pPr>
        <w:spacing w:line="360" w:lineRule="exact"/>
        <w:jc w:val="both"/>
      </w:pPr>
      <w:r w:rsidRPr="00AF4547">
        <w:t>Vodovodní potrubí bude ulože</w:t>
      </w:r>
      <w:r w:rsidR="00AF4547" w:rsidRPr="00AF4547">
        <w:t xml:space="preserve">no na pískový podsyp </w:t>
      </w:r>
      <w:proofErr w:type="spellStart"/>
      <w:r w:rsidR="00AF4547" w:rsidRPr="00AF4547">
        <w:t>tl</w:t>
      </w:r>
      <w:proofErr w:type="spellEnd"/>
      <w:r w:rsidR="00AF4547" w:rsidRPr="00AF4547">
        <w:t>. 100 mm</w:t>
      </w:r>
      <w:r w:rsidRPr="00AF4547">
        <w:t xml:space="preserve"> a obsypáno pískem do výše 300 mm nad vrch potrubí. Při hutnění obsypu je nutno dbát na to, aby se potrubí neposunulo.</w:t>
      </w:r>
    </w:p>
    <w:p w14:paraId="18BC11F6" w14:textId="77777777" w:rsidR="00AF4547" w:rsidRDefault="00AF4547" w:rsidP="00504E61">
      <w:pPr>
        <w:spacing w:line="360" w:lineRule="exact"/>
        <w:jc w:val="both"/>
      </w:pPr>
    </w:p>
    <w:p w14:paraId="0209B77A" w14:textId="77777777" w:rsidR="00833901" w:rsidRPr="00AF4547" w:rsidRDefault="00833901" w:rsidP="00504E61">
      <w:pPr>
        <w:spacing w:line="360" w:lineRule="exact"/>
        <w:jc w:val="both"/>
      </w:pPr>
      <w:r w:rsidRPr="00AF4547">
        <w:t>Tlaková zkouška se provádí na potrubí, které je kvůli tlakovému zabezpečení a omezení vlivů teplotních změn na průběh tlakové zkoušky zasypáno, ovšem tak, aby spoje trubek byly viditelné. Částečný zásyp je hutněn.</w:t>
      </w:r>
    </w:p>
    <w:p w14:paraId="49D08422" w14:textId="77777777" w:rsidR="00833901" w:rsidRPr="00AF4547" w:rsidRDefault="00833901" w:rsidP="00504E61">
      <w:pPr>
        <w:spacing w:line="360" w:lineRule="exact"/>
        <w:jc w:val="both"/>
      </w:pPr>
    </w:p>
    <w:p w14:paraId="5F69EAC3" w14:textId="77777777" w:rsidR="00833901" w:rsidRPr="00AF4547" w:rsidRDefault="00833901" w:rsidP="00504E61">
      <w:pPr>
        <w:spacing w:line="360" w:lineRule="exact"/>
        <w:jc w:val="both"/>
      </w:pPr>
      <w:r w:rsidRPr="00AF4547">
        <w:t>Tlaková zkouška bude prováděna pitnou vodou. Potrubí se naplní vodou na zkušební tlak, jehož hodnota činí 1,5 násobek maximálního provozního tlaku. Potrubí je třeba odvzdušnit. Po naplnění je zkoušený úsek potrubí ponechán při zkušebním tlaku minimálně 12 hodin, při poklesu tlaku je nutno zkušební tlak každé 2 hodiny obnovit a zároveň sledovat polohu potrubí.</w:t>
      </w:r>
    </w:p>
    <w:p w14:paraId="7D602695" w14:textId="77777777" w:rsidR="00833901" w:rsidRPr="00AF4547" w:rsidRDefault="00833901" w:rsidP="00504E61">
      <w:pPr>
        <w:spacing w:line="360" w:lineRule="exact"/>
        <w:jc w:val="both"/>
      </w:pPr>
    </w:p>
    <w:p w14:paraId="6CB529F9" w14:textId="77777777" w:rsidR="00833901" w:rsidRPr="00AF4547" w:rsidRDefault="00833901" w:rsidP="00504E61">
      <w:pPr>
        <w:spacing w:line="360" w:lineRule="exact"/>
        <w:jc w:val="both"/>
      </w:pPr>
      <w:r w:rsidRPr="00AF4547">
        <w:t xml:space="preserve">Po této stabilizaci se provede tlaková zkouška, která trvá 1 hodinu a při ní se sleduje tlak, který může poklesnout max. o 0,02 </w:t>
      </w:r>
      <w:proofErr w:type="spellStart"/>
      <w:r w:rsidRPr="00AF4547">
        <w:t>MPa</w:t>
      </w:r>
      <w:proofErr w:type="spellEnd"/>
      <w:r w:rsidRPr="00AF4547">
        <w:t>.</w:t>
      </w:r>
    </w:p>
    <w:p w14:paraId="7D181B6E" w14:textId="77777777" w:rsidR="00833901" w:rsidRPr="00833901" w:rsidRDefault="00833901" w:rsidP="00504E61">
      <w:pPr>
        <w:spacing w:line="360" w:lineRule="exact"/>
        <w:jc w:val="both"/>
        <w:rPr>
          <w:highlight w:val="yellow"/>
        </w:rPr>
      </w:pPr>
    </w:p>
    <w:p w14:paraId="20E15368" w14:textId="77777777" w:rsidR="00833901" w:rsidRPr="00AF4547" w:rsidRDefault="00833901" w:rsidP="00504E61">
      <w:pPr>
        <w:pStyle w:val="Nadpis1"/>
      </w:pPr>
      <w:bookmarkStart w:id="16" w:name="_Toc335056732"/>
      <w:bookmarkStart w:id="17" w:name="_Toc55465257"/>
      <w:r w:rsidRPr="00AF4547">
        <w:t>Požadavky na postup prací</w:t>
      </w:r>
      <w:bookmarkEnd w:id="16"/>
      <w:bookmarkEnd w:id="17"/>
      <w:r w:rsidRPr="00AF4547">
        <w:t xml:space="preserve"> </w:t>
      </w:r>
    </w:p>
    <w:p w14:paraId="7F498DC6" w14:textId="77777777" w:rsidR="00833901" w:rsidRPr="00AB19AF" w:rsidRDefault="00833901" w:rsidP="00504E61">
      <w:pPr>
        <w:spacing w:line="360" w:lineRule="exact"/>
        <w:jc w:val="both"/>
      </w:pPr>
      <w:r w:rsidRPr="00AF4547">
        <w:t>Před zahájením prací zajistí investor vytýčení všech podzemních investic a práce bude provádět dle pokynů správců vedení. V místech křížení se provedou ručně kopané sondy.</w:t>
      </w:r>
    </w:p>
    <w:p w14:paraId="43D0F2B2" w14:textId="77777777" w:rsidR="00833901" w:rsidRPr="00D6075E" w:rsidRDefault="00833901" w:rsidP="00833901">
      <w:pPr>
        <w:spacing w:line="276" w:lineRule="auto"/>
        <w:rPr>
          <w:rFonts w:ascii="Calibri" w:hAnsi="Calibri" w:cs="Calibri"/>
          <w:highlight w:val="yellow"/>
        </w:rPr>
      </w:pPr>
    </w:p>
    <w:sectPr w:rsidR="00833901" w:rsidRPr="00D6075E" w:rsidSect="003A6EEC">
      <w:headerReference w:type="default" r:id="rId9"/>
      <w:footerReference w:type="default" r:id="rId10"/>
      <w:pgSz w:w="11906" w:h="16838"/>
      <w:pgMar w:top="1030" w:right="1134" w:bottom="567" w:left="1276" w:header="425"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14145" w14:textId="77777777" w:rsidR="003E547B" w:rsidRDefault="003E547B">
      <w:r>
        <w:separator/>
      </w:r>
    </w:p>
    <w:p w14:paraId="00F1B017" w14:textId="77777777" w:rsidR="003E547B" w:rsidRDefault="003E547B"/>
  </w:endnote>
  <w:endnote w:type="continuationSeparator" w:id="0">
    <w:p w14:paraId="4F52DF8C" w14:textId="77777777" w:rsidR="003E547B" w:rsidRDefault="003E547B">
      <w:r>
        <w:continuationSeparator/>
      </w:r>
    </w:p>
    <w:p w14:paraId="3956DBE5" w14:textId="77777777" w:rsidR="003E547B" w:rsidRDefault="003E5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manS">
    <w:panose1 w:val="02000400000000000000"/>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A2857" w14:textId="1BC836FF" w:rsidR="00D83893" w:rsidRPr="00850087" w:rsidRDefault="00D83893" w:rsidP="00850087">
    <w:pPr>
      <w:pBdr>
        <w:top w:val="single" w:sz="6" w:space="0" w:color="auto"/>
      </w:pBdr>
      <w:autoSpaceDE w:val="0"/>
      <w:autoSpaceDN w:val="0"/>
      <w:rPr>
        <w:sz w:val="20"/>
        <w:szCs w:val="20"/>
      </w:rPr>
    </w:pPr>
    <w:r w:rsidRPr="00846A37">
      <w:rPr>
        <w:noProof/>
        <w:sz w:val="20"/>
        <w:szCs w:val="20"/>
      </w:rPr>
      <w:drawing>
        <wp:anchor distT="0" distB="0" distL="114300" distR="114300" simplePos="0" relativeHeight="251661824" behindDoc="0" locked="0" layoutInCell="1" allowOverlap="1" wp14:anchorId="0B9DBC3A" wp14:editId="3D4AB68B">
          <wp:simplePos x="0" y="0"/>
          <wp:positionH relativeFrom="column">
            <wp:posOffset>5583555</wp:posOffset>
          </wp:positionH>
          <wp:positionV relativeFrom="paragraph">
            <wp:posOffset>22860</wp:posOffset>
          </wp:positionV>
          <wp:extent cx="640080" cy="329565"/>
          <wp:effectExtent l="0" t="0" r="7620" b="0"/>
          <wp:wrapNone/>
          <wp:docPr id="7" name="Obrázek 7"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
                  <pic:cNvPicPr>
                    <a:picLocks noChangeAspect="1" noChangeArrowheads="1"/>
                  </pic:cNvPicPr>
                </pic:nvPicPr>
                <pic:blipFill>
                  <a:blip r:embed="rId1">
                    <a:lum contrast="100000"/>
                    <a:extLst>
                      <a:ext uri="{28A0092B-C50C-407E-A947-70E740481C1C}">
                        <a14:useLocalDpi xmlns:a14="http://schemas.microsoft.com/office/drawing/2010/main" val="0"/>
                      </a:ext>
                    </a:extLst>
                  </a:blip>
                  <a:srcRect l="7834" t="13261" r="7834" b="13261"/>
                  <a:stretch>
                    <a:fillRect/>
                  </a:stretch>
                </pic:blipFill>
                <pic:spPr bwMode="auto">
                  <a:xfrm>
                    <a:off x="0" y="0"/>
                    <a:ext cx="640080" cy="329565"/>
                  </a:xfrm>
                  <a:prstGeom prst="rect">
                    <a:avLst/>
                  </a:prstGeom>
                  <a:noFill/>
                  <a:ln>
                    <a:noFill/>
                  </a:ln>
                </pic:spPr>
              </pic:pic>
            </a:graphicData>
          </a:graphic>
        </wp:anchor>
      </w:drawing>
    </w:r>
    <w:r w:rsidR="003635FB">
      <w:rPr>
        <w:bCs/>
        <w:i/>
        <w:iCs/>
        <w:noProof/>
        <w:sz w:val="20"/>
        <w:szCs w:val="20"/>
      </w:rPr>
      <w:fldChar w:fldCharType="begin"/>
    </w:r>
    <w:r w:rsidR="003635FB">
      <w:rPr>
        <w:bCs/>
        <w:i/>
        <w:iCs/>
        <w:noProof/>
        <w:sz w:val="20"/>
        <w:szCs w:val="20"/>
      </w:rPr>
      <w:instrText xml:space="preserve"> FILENAME   \* MERGEFORMAT </w:instrText>
    </w:r>
    <w:r w:rsidR="003635FB">
      <w:rPr>
        <w:bCs/>
        <w:i/>
        <w:iCs/>
        <w:noProof/>
        <w:sz w:val="20"/>
        <w:szCs w:val="20"/>
      </w:rPr>
      <w:fldChar w:fldCharType="separate"/>
    </w:r>
    <w:r w:rsidR="00EF5BCC">
      <w:rPr>
        <w:bCs/>
        <w:i/>
        <w:iCs/>
        <w:noProof/>
        <w:sz w:val="20"/>
        <w:szCs w:val="20"/>
      </w:rPr>
      <w:t>D.1.1.1. TZ</w:t>
    </w:r>
    <w:r w:rsidR="00EF5BCC" w:rsidRPr="00EF5BCC">
      <w:rPr>
        <w:noProof/>
      </w:rPr>
      <w:t>.docx</w:t>
    </w:r>
    <w:r w:rsidR="003635FB">
      <w:rPr>
        <w:noProof/>
      </w:rPr>
      <w:fldChar w:fldCharType="end"/>
    </w:r>
    <w:r w:rsidRPr="008F2246">
      <w:rPr>
        <w:sz w:val="20"/>
        <w:szCs w:val="20"/>
      </w:rPr>
      <w:t xml:space="preserve">      </w:t>
    </w:r>
    <w:r w:rsidRPr="008F2246">
      <w:rPr>
        <w:sz w:val="20"/>
        <w:szCs w:val="20"/>
      </w:rPr>
      <w:tab/>
      <w:t xml:space="preserve">                  </w:t>
    </w:r>
    <w:r w:rsidR="00142A0B">
      <w:rPr>
        <w:sz w:val="20"/>
        <w:szCs w:val="20"/>
      </w:rPr>
      <w:t xml:space="preserve">                          </w:t>
    </w:r>
    <w:r w:rsidRPr="008F2246">
      <w:rPr>
        <w:i/>
        <w:sz w:val="20"/>
        <w:szCs w:val="20"/>
      </w:rPr>
      <w:t>St</w:t>
    </w:r>
    <w:r w:rsidRPr="008F2246">
      <w:rPr>
        <w:i/>
        <w:iCs/>
        <w:sz w:val="20"/>
        <w:szCs w:val="20"/>
      </w:rPr>
      <w:t xml:space="preserve">rana </w:t>
    </w:r>
    <w:r w:rsidR="000967A6" w:rsidRPr="008F2246">
      <w:rPr>
        <w:i/>
        <w:sz w:val="20"/>
        <w:szCs w:val="20"/>
      </w:rPr>
      <w:fldChar w:fldCharType="begin"/>
    </w:r>
    <w:r w:rsidRPr="008F2246">
      <w:rPr>
        <w:i/>
        <w:sz w:val="20"/>
        <w:szCs w:val="20"/>
      </w:rPr>
      <w:instrText xml:space="preserve"> PAGE </w:instrText>
    </w:r>
    <w:r w:rsidR="000967A6" w:rsidRPr="008F2246">
      <w:rPr>
        <w:i/>
        <w:sz w:val="20"/>
        <w:szCs w:val="20"/>
      </w:rPr>
      <w:fldChar w:fldCharType="separate"/>
    </w:r>
    <w:r w:rsidR="00B112BC">
      <w:rPr>
        <w:i/>
        <w:noProof/>
        <w:sz w:val="20"/>
        <w:szCs w:val="20"/>
      </w:rPr>
      <w:t>5</w:t>
    </w:r>
    <w:r w:rsidR="000967A6" w:rsidRPr="008F2246">
      <w:rPr>
        <w:i/>
        <w:sz w:val="20"/>
        <w:szCs w:val="20"/>
      </w:rPr>
      <w:fldChar w:fldCharType="end"/>
    </w:r>
    <w:r w:rsidRPr="008F2246">
      <w:rPr>
        <w:sz w:val="20"/>
        <w:szCs w:val="20"/>
      </w:rPr>
      <w:t xml:space="preserve">     </w:t>
    </w:r>
    <w:r w:rsidRPr="008F2246">
      <w:rPr>
        <w:sz w:val="20"/>
        <w:szCs w:val="20"/>
      </w:rPr>
      <w:tab/>
    </w:r>
    <w:r w:rsidRPr="008F2246">
      <w:rPr>
        <w:sz w:val="20"/>
        <w:szCs w:val="20"/>
      </w:rPr>
      <w:tab/>
    </w:r>
    <w:r w:rsidRPr="008F2246">
      <w:rPr>
        <w:b/>
        <w:bCs/>
        <w:i/>
        <w:iCs/>
        <w:vanish/>
        <w:sz w:val="20"/>
        <w:szCs w:val="20"/>
      </w:rPr>
      <w:t>_</w:t>
    </w:r>
    <w:r w:rsidRPr="008F2246">
      <w:rPr>
        <w:b/>
        <w:bCs/>
        <w:i/>
        <w:iCs/>
        <w:sz w:val="20"/>
        <w:szCs w:val="20"/>
      </w:rPr>
      <w:t xml:space="preserve">         MV projekt spol. s r.o.</w:t>
    </w:r>
    <w:r w:rsidRPr="008F2246">
      <w:rPr>
        <w:sz w:val="20"/>
        <w:szCs w:val="20"/>
      </w:rPr>
      <w:tab/>
      <w:t xml:space="preserve"> </w:t>
    </w:r>
    <w:r w:rsidRPr="008F2246">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1B272" w14:textId="77777777" w:rsidR="003E547B" w:rsidRDefault="003E547B">
      <w:r>
        <w:separator/>
      </w:r>
    </w:p>
    <w:p w14:paraId="12A789F9" w14:textId="77777777" w:rsidR="003E547B" w:rsidRDefault="003E547B"/>
  </w:footnote>
  <w:footnote w:type="continuationSeparator" w:id="0">
    <w:p w14:paraId="73F37C36" w14:textId="77777777" w:rsidR="003E547B" w:rsidRDefault="003E547B">
      <w:r>
        <w:continuationSeparator/>
      </w:r>
    </w:p>
    <w:p w14:paraId="5EF11881" w14:textId="77777777" w:rsidR="003E547B" w:rsidRDefault="003E54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6430B" w14:textId="77777777" w:rsidR="00D83893" w:rsidRPr="00617358" w:rsidRDefault="00D83893" w:rsidP="00D80DB0">
    <w:pPr>
      <w:pStyle w:val="Zhlav"/>
      <w:pBdr>
        <w:bottom w:val="single" w:sz="6" w:space="1" w:color="auto"/>
      </w:pBdr>
      <w:tabs>
        <w:tab w:val="left" w:pos="9072"/>
      </w:tabs>
      <w:jc w:val="center"/>
      <w:rPr>
        <w:b/>
        <w:i/>
        <w:sz w:val="20"/>
      </w:rPr>
    </w:pPr>
    <w:r w:rsidRPr="00617358">
      <w:rPr>
        <w:b/>
        <w:i/>
        <w:sz w:val="20"/>
      </w:rPr>
      <w:t>Zaji</w:t>
    </w:r>
    <w:r>
      <w:rPr>
        <w:b/>
        <w:i/>
        <w:sz w:val="20"/>
      </w:rPr>
      <w:t>š</w:t>
    </w:r>
    <w:r w:rsidRPr="00617358">
      <w:rPr>
        <w:b/>
        <w:i/>
        <w:sz w:val="20"/>
      </w:rPr>
      <w:t>tění dodávky užitkové vody pro Zoopark Chomutov v zimním období</w:t>
    </w:r>
    <w:r>
      <w:rPr>
        <w:b/>
        <w:i/>
        <w:sz w:val="20"/>
      </w:rPr>
      <w:t xml:space="preserve"> – </w:t>
    </w:r>
    <w:r w:rsidRPr="00617358">
      <w:rPr>
        <w:b/>
        <w:i/>
        <w:sz w:val="20"/>
      </w:rPr>
      <w:t>IO 01 Přípojka vody</w:t>
    </w:r>
  </w:p>
  <w:p w14:paraId="6BB6F122" w14:textId="3A5CC800" w:rsidR="00D83893" w:rsidRPr="00054B5F" w:rsidRDefault="00D83893" w:rsidP="00004C25">
    <w:pPr>
      <w:pStyle w:val="Zhlav"/>
      <w:pBdr>
        <w:bottom w:val="single" w:sz="6" w:space="1" w:color="auto"/>
      </w:pBdr>
      <w:tabs>
        <w:tab w:val="left" w:pos="9072"/>
      </w:tabs>
      <w:jc w:val="center"/>
      <w:rPr>
        <w:i/>
        <w:u w:val="single"/>
      </w:rPr>
    </w:pPr>
    <w:r w:rsidRPr="00AA0BCA">
      <w:rPr>
        <w:i/>
        <w:sz w:val="20"/>
      </w:rPr>
      <w:t>Dokumentace</w:t>
    </w:r>
    <w:r>
      <w:rPr>
        <w:i/>
        <w:sz w:val="20"/>
      </w:rPr>
      <w:t xml:space="preserve"> pro </w:t>
    </w:r>
    <w:r w:rsidR="00AF4F1F">
      <w:rPr>
        <w:i/>
        <w:sz w:val="20"/>
      </w:rPr>
      <w:t>společné</w:t>
    </w:r>
    <w:r>
      <w:rPr>
        <w:i/>
        <w:sz w:val="20"/>
      </w:rPr>
      <w:t xml:space="preserve"> povolení</w:t>
    </w:r>
    <w:r w:rsidRPr="00AA0BCA">
      <w:rPr>
        <w:i/>
        <w:sz w:val="20"/>
      </w:rPr>
      <w:t xml:space="preserve"> </w:t>
    </w:r>
    <w:r>
      <w:rPr>
        <w:i/>
        <w:sz w:val="20"/>
      </w:rPr>
      <w:t>–</w:t>
    </w:r>
    <w:r w:rsidRPr="00AA0BCA">
      <w:rPr>
        <w:i/>
        <w:sz w:val="20"/>
      </w:rPr>
      <w:t xml:space="preserve"> </w:t>
    </w:r>
    <w:r>
      <w:rPr>
        <w:i/>
        <w:sz w:val="20"/>
      </w:rPr>
      <w:t>1.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E77758"/>
    <w:multiLevelType w:val="multilevel"/>
    <w:tmpl w:val="0405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BBB45B4"/>
    <w:multiLevelType w:val="hybridMultilevel"/>
    <w:tmpl w:val="7560456C"/>
    <w:name w:val="WW8Num2"/>
    <w:lvl w:ilvl="0" w:tplc="FFFFFFFF">
      <w:start w:val="1"/>
      <w:numFmt w:val="bullet"/>
      <w:pStyle w:val="AAAodrky"/>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D4599"/>
    <w:multiLevelType w:val="hybridMultilevel"/>
    <w:tmpl w:val="72BC23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 w15:restartNumberingAfterBreak="0">
    <w:nsid w:val="0E8D7508"/>
    <w:multiLevelType w:val="hybridMultilevel"/>
    <w:tmpl w:val="0712A0F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E93425B"/>
    <w:multiLevelType w:val="hybridMultilevel"/>
    <w:tmpl w:val="7FD48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BD67E7"/>
    <w:multiLevelType w:val="hybridMultilevel"/>
    <w:tmpl w:val="998626E8"/>
    <w:lvl w:ilvl="0" w:tplc="F92E26D4">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7" w15:restartNumberingAfterBreak="0">
    <w:nsid w:val="13443DAF"/>
    <w:multiLevelType w:val="hybridMultilevel"/>
    <w:tmpl w:val="C0A87A36"/>
    <w:lvl w:ilvl="0" w:tplc="F92E26D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155D01"/>
    <w:multiLevelType w:val="multilevel"/>
    <w:tmpl w:val="78C80706"/>
    <w:lvl w:ilvl="0">
      <w:start w:val="2"/>
      <w:numFmt w:val="decimal"/>
      <w:lvlText w:val="%1"/>
      <w:lvlJc w:val="left"/>
      <w:pPr>
        <w:ind w:left="360" w:hanging="360"/>
      </w:pPr>
      <w:rPr>
        <w:rFonts w:asciiTheme="minorHAnsi" w:eastAsiaTheme="minorHAnsi" w:hAnsiTheme="minorHAnsi" w:cstheme="minorBidi" w:hint="default"/>
        <w:b w:val="0"/>
        <w:sz w:val="22"/>
      </w:rPr>
    </w:lvl>
    <w:lvl w:ilvl="1">
      <w:start w:val="3"/>
      <w:numFmt w:val="decimal"/>
      <w:lvlText w:val="%1.%2"/>
      <w:lvlJc w:val="left"/>
      <w:pPr>
        <w:ind w:left="360" w:hanging="360"/>
      </w:pPr>
      <w:rPr>
        <w:rFonts w:asciiTheme="minorHAnsi" w:eastAsiaTheme="minorHAnsi" w:hAnsiTheme="minorHAnsi" w:cstheme="minorBidi" w:hint="default"/>
        <w:b w:val="0"/>
        <w:sz w:val="22"/>
      </w:rPr>
    </w:lvl>
    <w:lvl w:ilvl="2">
      <w:start w:val="1"/>
      <w:numFmt w:val="decimal"/>
      <w:lvlText w:val="%1.%2.%3"/>
      <w:lvlJc w:val="left"/>
      <w:pPr>
        <w:ind w:left="720" w:hanging="720"/>
      </w:pPr>
      <w:rPr>
        <w:rFonts w:asciiTheme="minorHAnsi" w:eastAsiaTheme="minorHAnsi" w:hAnsiTheme="minorHAnsi" w:cstheme="minorBidi" w:hint="default"/>
        <w:b w:val="0"/>
        <w:sz w:val="22"/>
      </w:rPr>
    </w:lvl>
    <w:lvl w:ilvl="3">
      <w:start w:val="1"/>
      <w:numFmt w:val="decimal"/>
      <w:lvlText w:val="%1.%2.%3.%4"/>
      <w:lvlJc w:val="left"/>
      <w:pPr>
        <w:ind w:left="720" w:hanging="720"/>
      </w:pPr>
      <w:rPr>
        <w:rFonts w:asciiTheme="minorHAnsi" w:eastAsiaTheme="minorHAnsi" w:hAnsiTheme="minorHAnsi" w:cstheme="minorBidi" w:hint="default"/>
        <w:b w:val="0"/>
        <w:sz w:val="22"/>
      </w:rPr>
    </w:lvl>
    <w:lvl w:ilvl="4">
      <w:start w:val="1"/>
      <w:numFmt w:val="decimal"/>
      <w:lvlText w:val="%1.%2.%3.%4.%5"/>
      <w:lvlJc w:val="left"/>
      <w:pPr>
        <w:ind w:left="1080" w:hanging="1080"/>
      </w:pPr>
      <w:rPr>
        <w:rFonts w:asciiTheme="minorHAnsi" w:eastAsiaTheme="minorHAnsi" w:hAnsiTheme="minorHAnsi" w:cstheme="minorBidi" w:hint="default"/>
        <w:b w:val="0"/>
        <w:sz w:val="22"/>
      </w:rPr>
    </w:lvl>
    <w:lvl w:ilvl="5">
      <w:start w:val="1"/>
      <w:numFmt w:val="decimal"/>
      <w:lvlText w:val="%1.%2.%3.%4.%5.%6"/>
      <w:lvlJc w:val="left"/>
      <w:pPr>
        <w:ind w:left="1080" w:hanging="1080"/>
      </w:pPr>
      <w:rPr>
        <w:rFonts w:asciiTheme="minorHAnsi" w:eastAsiaTheme="minorHAnsi" w:hAnsiTheme="minorHAnsi" w:cstheme="minorBidi" w:hint="default"/>
        <w:b w:val="0"/>
        <w:sz w:val="22"/>
      </w:rPr>
    </w:lvl>
    <w:lvl w:ilvl="6">
      <w:start w:val="1"/>
      <w:numFmt w:val="decimal"/>
      <w:lvlText w:val="%1.%2.%3.%4.%5.%6.%7"/>
      <w:lvlJc w:val="left"/>
      <w:pPr>
        <w:ind w:left="1440" w:hanging="1440"/>
      </w:pPr>
      <w:rPr>
        <w:rFonts w:asciiTheme="minorHAnsi" w:eastAsiaTheme="minorHAnsi" w:hAnsiTheme="minorHAnsi" w:cstheme="minorBidi" w:hint="default"/>
        <w:b w:val="0"/>
        <w:sz w:val="22"/>
      </w:rPr>
    </w:lvl>
    <w:lvl w:ilvl="7">
      <w:start w:val="1"/>
      <w:numFmt w:val="decimal"/>
      <w:lvlText w:val="%1.%2.%3.%4.%5.%6.%7.%8"/>
      <w:lvlJc w:val="left"/>
      <w:pPr>
        <w:ind w:left="1440" w:hanging="1440"/>
      </w:pPr>
      <w:rPr>
        <w:rFonts w:asciiTheme="minorHAnsi" w:eastAsiaTheme="minorHAnsi" w:hAnsiTheme="minorHAnsi" w:cstheme="minorBidi" w:hint="default"/>
        <w:b w:val="0"/>
        <w:sz w:val="22"/>
      </w:rPr>
    </w:lvl>
    <w:lvl w:ilvl="8">
      <w:start w:val="1"/>
      <w:numFmt w:val="decimal"/>
      <w:lvlText w:val="%1.%2.%3.%4.%5.%6.%7.%8.%9"/>
      <w:lvlJc w:val="left"/>
      <w:pPr>
        <w:ind w:left="1800" w:hanging="1800"/>
      </w:pPr>
      <w:rPr>
        <w:rFonts w:asciiTheme="minorHAnsi" w:eastAsiaTheme="minorHAnsi" w:hAnsiTheme="minorHAnsi" w:cstheme="minorBidi" w:hint="default"/>
        <w:b w:val="0"/>
        <w:sz w:val="22"/>
      </w:rPr>
    </w:lvl>
  </w:abstractNum>
  <w:abstractNum w:abstractNumId="9" w15:restartNumberingAfterBreak="0">
    <w:nsid w:val="183D0A34"/>
    <w:multiLevelType w:val="hybridMultilevel"/>
    <w:tmpl w:val="93D4CF42"/>
    <w:lvl w:ilvl="0" w:tplc="04050001">
      <w:start w:val="1"/>
      <w:numFmt w:val="bullet"/>
      <w:lvlText w:val=""/>
      <w:lvlJc w:val="left"/>
      <w:pPr>
        <w:tabs>
          <w:tab w:val="num" w:pos="547"/>
        </w:tabs>
        <w:ind w:left="547"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9B6AEE"/>
    <w:multiLevelType w:val="hybridMultilevel"/>
    <w:tmpl w:val="C3D2C938"/>
    <w:lvl w:ilvl="0" w:tplc="6AA6D4B6">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D51F28"/>
    <w:multiLevelType w:val="singleLevel"/>
    <w:tmpl w:val="4DCE4FE6"/>
    <w:lvl w:ilvl="0">
      <w:start w:val="1"/>
      <w:numFmt w:val="lowerLetter"/>
      <w:pStyle w:val="kriteriaA-"/>
      <w:lvlText w:val="%1)"/>
      <w:lvlJc w:val="left"/>
      <w:pPr>
        <w:tabs>
          <w:tab w:val="num" w:pos="360"/>
        </w:tabs>
        <w:ind w:left="360" w:hanging="360"/>
      </w:pPr>
    </w:lvl>
  </w:abstractNum>
  <w:abstractNum w:abstractNumId="12" w15:restartNumberingAfterBreak="0">
    <w:nsid w:val="292810F4"/>
    <w:multiLevelType w:val="hybridMultilevel"/>
    <w:tmpl w:val="C3D2C938"/>
    <w:lvl w:ilvl="0" w:tplc="6AA6D4B6">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9A71CD2"/>
    <w:multiLevelType w:val="hybridMultilevel"/>
    <w:tmpl w:val="95D80E9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4" w15:restartNumberingAfterBreak="0">
    <w:nsid w:val="31E26A36"/>
    <w:multiLevelType w:val="hybridMultilevel"/>
    <w:tmpl w:val="61F800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552C46"/>
    <w:multiLevelType w:val="hybridMultilevel"/>
    <w:tmpl w:val="22D0F80E"/>
    <w:lvl w:ilvl="0" w:tplc="5C1C1A0A">
      <w:start w:val="1"/>
      <w:numFmt w:val="decimal"/>
      <w:pStyle w:val="Nadpis3"/>
      <w:lvlText w:val="4.%1"/>
      <w:lvlJc w:val="left"/>
      <w:pPr>
        <w:ind w:left="9858"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362727B6"/>
    <w:multiLevelType w:val="hybridMultilevel"/>
    <w:tmpl w:val="75F2572E"/>
    <w:lvl w:ilvl="0" w:tplc="2A6A7B8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D52440"/>
    <w:multiLevelType w:val="multilevel"/>
    <w:tmpl w:val="27069D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F7A67FF"/>
    <w:multiLevelType w:val="hybridMultilevel"/>
    <w:tmpl w:val="CB3E8E8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9" w15:restartNumberingAfterBreak="0">
    <w:nsid w:val="3FBE257A"/>
    <w:multiLevelType w:val="hybridMultilevel"/>
    <w:tmpl w:val="C3D2C938"/>
    <w:lvl w:ilvl="0" w:tplc="6AA6D4B6">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427827B6"/>
    <w:multiLevelType w:val="multilevel"/>
    <w:tmpl w:val="9D1CD802"/>
    <w:lvl w:ilvl="0">
      <w:start w:val="1"/>
      <w:numFmt w:val="decimal"/>
      <w:pStyle w:val="AAANadpis1"/>
      <w:lvlText w:val="%1."/>
      <w:lvlJc w:val="left"/>
      <w:pPr>
        <w:tabs>
          <w:tab w:val="num" w:pos="360"/>
        </w:tabs>
        <w:ind w:left="360" w:hanging="360"/>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224" w:hanging="1224"/>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3170832"/>
    <w:multiLevelType w:val="singleLevel"/>
    <w:tmpl w:val="BA48DA3E"/>
    <w:lvl w:ilvl="0">
      <w:start w:val="1"/>
      <w:numFmt w:val="decimal"/>
      <w:pStyle w:val="poznpodtab1"/>
      <w:lvlText w:val="%1)"/>
      <w:lvlJc w:val="left"/>
      <w:pPr>
        <w:tabs>
          <w:tab w:val="num" w:pos="360"/>
        </w:tabs>
        <w:ind w:left="284" w:hanging="284"/>
      </w:pPr>
    </w:lvl>
  </w:abstractNum>
  <w:abstractNum w:abstractNumId="22" w15:restartNumberingAfterBreak="0">
    <w:nsid w:val="445F2BA4"/>
    <w:multiLevelType w:val="hybridMultilevel"/>
    <w:tmpl w:val="DAC07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814549"/>
    <w:multiLevelType w:val="hybridMultilevel"/>
    <w:tmpl w:val="A8066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724BF6"/>
    <w:multiLevelType w:val="hybridMultilevel"/>
    <w:tmpl w:val="8E106F80"/>
    <w:lvl w:ilvl="0" w:tplc="92C2B656">
      <w:start w:val="1"/>
      <w:numFmt w:val="decimal"/>
      <w:pStyle w:val="Nadpis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3F460A"/>
    <w:multiLevelType w:val="hybridMultilevel"/>
    <w:tmpl w:val="B9E414A2"/>
    <w:lvl w:ilvl="0" w:tplc="F62E093C">
      <w:start w:val="1"/>
      <w:numFmt w:val="lowerLetter"/>
      <w:lvlText w:val="%1)"/>
      <w:lvlJc w:val="left"/>
      <w:pPr>
        <w:ind w:left="1785" w:hanging="36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6" w15:restartNumberingAfterBreak="0">
    <w:nsid w:val="4B357982"/>
    <w:multiLevelType w:val="hybridMultilevel"/>
    <w:tmpl w:val="AAF03858"/>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7" w15:restartNumberingAfterBreak="0">
    <w:nsid w:val="53FD47BD"/>
    <w:multiLevelType w:val="hybridMultilevel"/>
    <w:tmpl w:val="ACCA63E4"/>
    <w:lvl w:ilvl="0" w:tplc="D05CD9F8">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54F635BD"/>
    <w:multiLevelType w:val="multilevel"/>
    <w:tmpl w:val="B5286C3E"/>
    <w:lvl w:ilvl="0">
      <w:start w:val="1"/>
      <w:numFmt w:val="decimal"/>
      <w:pStyle w:val="Nadpis1"/>
      <w:lvlText w:val="%1."/>
      <w:lvlJc w:val="left"/>
      <w:pPr>
        <w:ind w:left="360" w:hanging="360"/>
      </w:pPr>
      <w:rPr>
        <w:rFonts w:hint="default"/>
        <w:bCs w:val="0"/>
        <w:iCs w:val="0"/>
        <w:caps w:val="0"/>
        <w:smallCaps w:val="0"/>
        <w:strike w:val="0"/>
        <w:dstrike w:val="0"/>
        <w:outline w:val="0"/>
        <w:shadow w:val="0"/>
        <w:emboss w:val="0"/>
        <w:imprint w:val="0"/>
        <w:noProof w:val="0"/>
        <w:vanish w:val="0"/>
        <w:spacing w:val="0"/>
        <w:kern w:val="0"/>
        <w:position w:val="0"/>
        <w:effect w:val="none"/>
        <w:vertAlign w:val="baseline"/>
        <w:em w:val="none"/>
        <w:specVanish w:val="0"/>
      </w:rPr>
    </w:lvl>
    <w:lvl w:ilvl="1">
      <w:start w:val="1"/>
      <w:numFmt w:val="ordinal"/>
      <w:lvlText w:val="B.%1%2"/>
      <w:lvlJc w:val="left"/>
      <w:pPr>
        <w:ind w:left="783" w:hanging="357"/>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ordinal"/>
      <w:lvlText w:val="B.%1%2%3"/>
      <w:lvlJc w:val="left"/>
      <w:pPr>
        <w:ind w:left="641" w:hanging="357"/>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lowerLetter"/>
      <w:pStyle w:val="nadpis4"/>
      <w:lvlText w:val="B.%1%2%3%4"/>
      <w:lvlJc w:val="left"/>
      <w:pPr>
        <w:tabs>
          <w:tab w:val="num" w:pos="1429"/>
        </w:tabs>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9" w15:restartNumberingAfterBreak="0">
    <w:nsid w:val="5531132E"/>
    <w:multiLevelType w:val="multilevel"/>
    <w:tmpl w:val="27069D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90E26E1"/>
    <w:multiLevelType w:val="hybridMultilevel"/>
    <w:tmpl w:val="5CB6405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1" w15:restartNumberingAfterBreak="0">
    <w:nsid w:val="5D641A5B"/>
    <w:multiLevelType w:val="hybridMultilevel"/>
    <w:tmpl w:val="13424F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1A3AF9"/>
    <w:multiLevelType w:val="hybridMultilevel"/>
    <w:tmpl w:val="2EFC04A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3" w15:restartNumberingAfterBreak="0">
    <w:nsid w:val="632F5A15"/>
    <w:multiLevelType w:val="multilevel"/>
    <w:tmpl w:val="27069D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806F33"/>
    <w:multiLevelType w:val="hybridMultilevel"/>
    <w:tmpl w:val="7278EAB4"/>
    <w:lvl w:ilvl="0" w:tplc="F92E26D4">
      <w:start w:val="1"/>
      <w:numFmt w:val="bullet"/>
      <w:lvlText w:val=""/>
      <w:lvlJc w:val="left"/>
      <w:pPr>
        <w:ind w:left="1133" w:hanging="360"/>
      </w:pPr>
      <w:rPr>
        <w:rFonts w:ascii="Symbol" w:hAnsi="Symbol" w:hint="default"/>
      </w:rPr>
    </w:lvl>
    <w:lvl w:ilvl="1" w:tplc="04050003" w:tentative="1">
      <w:start w:val="1"/>
      <w:numFmt w:val="bullet"/>
      <w:lvlText w:val="o"/>
      <w:lvlJc w:val="left"/>
      <w:pPr>
        <w:ind w:left="1853" w:hanging="360"/>
      </w:pPr>
      <w:rPr>
        <w:rFonts w:ascii="Courier New" w:hAnsi="Courier New" w:cs="Courier New" w:hint="default"/>
      </w:rPr>
    </w:lvl>
    <w:lvl w:ilvl="2" w:tplc="04050005" w:tentative="1">
      <w:start w:val="1"/>
      <w:numFmt w:val="bullet"/>
      <w:lvlText w:val=""/>
      <w:lvlJc w:val="left"/>
      <w:pPr>
        <w:ind w:left="2573" w:hanging="360"/>
      </w:pPr>
      <w:rPr>
        <w:rFonts w:ascii="Wingdings" w:hAnsi="Wingdings" w:hint="default"/>
      </w:rPr>
    </w:lvl>
    <w:lvl w:ilvl="3" w:tplc="04050001" w:tentative="1">
      <w:start w:val="1"/>
      <w:numFmt w:val="bullet"/>
      <w:lvlText w:val=""/>
      <w:lvlJc w:val="left"/>
      <w:pPr>
        <w:ind w:left="3293" w:hanging="360"/>
      </w:pPr>
      <w:rPr>
        <w:rFonts w:ascii="Symbol" w:hAnsi="Symbol" w:hint="default"/>
      </w:rPr>
    </w:lvl>
    <w:lvl w:ilvl="4" w:tplc="04050003" w:tentative="1">
      <w:start w:val="1"/>
      <w:numFmt w:val="bullet"/>
      <w:lvlText w:val="o"/>
      <w:lvlJc w:val="left"/>
      <w:pPr>
        <w:ind w:left="4013" w:hanging="360"/>
      </w:pPr>
      <w:rPr>
        <w:rFonts w:ascii="Courier New" w:hAnsi="Courier New" w:cs="Courier New" w:hint="default"/>
      </w:rPr>
    </w:lvl>
    <w:lvl w:ilvl="5" w:tplc="04050005" w:tentative="1">
      <w:start w:val="1"/>
      <w:numFmt w:val="bullet"/>
      <w:lvlText w:val=""/>
      <w:lvlJc w:val="left"/>
      <w:pPr>
        <w:ind w:left="4733" w:hanging="360"/>
      </w:pPr>
      <w:rPr>
        <w:rFonts w:ascii="Wingdings" w:hAnsi="Wingdings" w:hint="default"/>
      </w:rPr>
    </w:lvl>
    <w:lvl w:ilvl="6" w:tplc="04050001" w:tentative="1">
      <w:start w:val="1"/>
      <w:numFmt w:val="bullet"/>
      <w:lvlText w:val=""/>
      <w:lvlJc w:val="left"/>
      <w:pPr>
        <w:ind w:left="5453" w:hanging="360"/>
      </w:pPr>
      <w:rPr>
        <w:rFonts w:ascii="Symbol" w:hAnsi="Symbol" w:hint="default"/>
      </w:rPr>
    </w:lvl>
    <w:lvl w:ilvl="7" w:tplc="04050003" w:tentative="1">
      <w:start w:val="1"/>
      <w:numFmt w:val="bullet"/>
      <w:lvlText w:val="o"/>
      <w:lvlJc w:val="left"/>
      <w:pPr>
        <w:ind w:left="6173" w:hanging="360"/>
      </w:pPr>
      <w:rPr>
        <w:rFonts w:ascii="Courier New" w:hAnsi="Courier New" w:cs="Courier New" w:hint="default"/>
      </w:rPr>
    </w:lvl>
    <w:lvl w:ilvl="8" w:tplc="04050005" w:tentative="1">
      <w:start w:val="1"/>
      <w:numFmt w:val="bullet"/>
      <w:lvlText w:val=""/>
      <w:lvlJc w:val="left"/>
      <w:pPr>
        <w:ind w:left="6893" w:hanging="360"/>
      </w:pPr>
      <w:rPr>
        <w:rFonts w:ascii="Wingdings" w:hAnsi="Wingdings" w:hint="default"/>
      </w:rPr>
    </w:lvl>
  </w:abstractNum>
  <w:abstractNum w:abstractNumId="35" w15:restartNumberingAfterBreak="0">
    <w:nsid w:val="67DD5B60"/>
    <w:multiLevelType w:val="hybridMultilevel"/>
    <w:tmpl w:val="C3D2C938"/>
    <w:lvl w:ilvl="0" w:tplc="6AA6D4B6">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6" w15:restartNumberingAfterBreak="0">
    <w:nsid w:val="737E02BC"/>
    <w:multiLevelType w:val="hybridMultilevel"/>
    <w:tmpl w:val="27BE3070"/>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7" w15:restartNumberingAfterBreak="0">
    <w:nsid w:val="790A35C5"/>
    <w:multiLevelType w:val="hybridMultilevel"/>
    <w:tmpl w:val="678A7D02"/>
    <w:lvl w:ilvl="0" w:tplc="0EFE667E">
      <w:start w:val="1"/>
      <w:numFmt w:val="lowerLetter"/>
      <w:lvlText w:val="%1)"/>
      <w:lvlJc w:val="left"/>
      <w:pPr>
        <w:ind w:left="1065" w:hanging="360"/>
      </w:pPr>
      <w:rPr>
        <w:rFonts w:hint="default"/>
        <w:u w:val="no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8" w15:restartNumberingAfterBreak="0">
    <w:nsid w:val="7AE031D6"/>
    <w:multiLevelType w:val="hybridMultilevel"/>
    <w:tmpl w:val="38EAEA38"/>
    <w:lvl w:ilvl="0" w:tplc="0405000F">
      <w:start w:val="1"/>
      <w:numFmt w:val="decimal"/>
      <w:lvlText w:val="%1."/>
      <w:lvlJc w:val="left"/>
      <w:pPr>
        <w:ind w:left="319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03658D"/>
    <w:multiLevelType w:val="hybridMultilevel"/>
    <w:tmpl w:val="5BB6D7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EEA2BE1"/>
    <w:multiLevelType w:val="hybridMultilevel"/>
    <w:tmpl w:val="40CC51C2"/>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num w:numId="1">
    <w:abstractNumId w:val="28"/>
  </w:num>
  <w:num w:numId="2">
    <w:abstractNumId w:val="20"/>
  </w:num>
  <w:num w:numId="3">
    <w:abstractNumId w:val="6"/>
  </w:num>
  <w:num w:numId="4">
    <w:abstractNumId w:val="9"/>
  </w:num>
  <w:num w:numId="5">
    <w:abstractNumId w:val="2"/>
  </w:num>
  <w:num w:numId="6">
    <w:abstractNumId w:val="34"/>
  </w:num>
  <w:num w:numId="7">
    <w:abstractNumId w:val="7"/>
  </w:num>
  <w:num w:numId="8">
    <w:abstractNumId w:val="4"/>
  </w:num>
  <w:num w:numId="9">
    <w:abstractNumId w:val="0"/>
  </w:num>
  <w:num w:numId="10">
    <w:abstractNumId w:val="13"/>
  </w:num>
  <w:num w:numId="11">
    <w:abstractNumId w:val="23"/>
  </w:num>
  <w:num w:numId="12">
    <w:abstractNumId w:val="3"/>
  </w:num>
  <w:num w:numId="13">
    <w:abstractNumId w:val="32"/>
  </w:num>
  <w:num w:numId="14">
    <w:abstractNumId w:val="22"/>
  </w:num>
  <w:num w:numId="15">
    <w:abstractNumId w:val="39"/>
  </w:num>
  <w:num w:numId="16">
    <w:abstractNumId w:val="5"/>
  </w:num>
  <w:num w:numId="17">
    <w:abstractNumId w:val="28"/>
  </w:num>
  <w:num w:numId="18">
    <w:abstractNumId w:val="40"/>
  </w:num>
  <w:num w:numId="19">
    <w:abstractNumId w:val="26"/>
  </w:num>
  <w:num w:numId="20">
    <w:abstractNumId w:val="33"/>
  </w:num>
  <w:num w:numId="21">
    <w:abstractNumId w:val="8"/>
  </w:num>
  <w:num w:numId="22">
    <w:abstractNumId w:val="36"/>
  </w:num>
  <w:num w:numId="23">
    <w:abstractNumId w:val="21"/>
  </w:num>
  <w:num w:numId="24">
    <w:abstractNumId w:val="19"/>
  </w:num>
  <w:num w:numId="25">
    <w:abstractNumId w:val="17"/>
  </w:num>
  <w:num w:numId="26">
    <w:abstractNumId w:val="16"/>
  </w:num>
  <w:num w:numId="27">
    <w:abstractNumId w:val="30"/>
  </w:num>
  <w:num w:numId="28">
    <w:abstractNumId w:val="29"/>
  </w:num>
  <w:num w:numId="29">
    <w:abstractNumId w:val="1"/>
  </w:num>
  <w:num w:numId="30">
    <w:abstractNumId w:val="31"/>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10"/>
  </w:num>
  <w:num w:numId="34">
    <w:abstractNumId w:val="12"/>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5"/>
  </w:num>
  <w:num w:numId="3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18"/>
  </w:num>
  <w:num w:numId="4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11"/>
  </w:num>
  <w:num w:numId="46">
    <w:abstractNumId w:val="14"/>
  </w:num>
  <w:num w:numId="47">
    <w:abstractNumId w:val="24"/>
  </w:num>
  <w:num w:numId="48">
    <w:abstractNumId w:val="15"/>
  </w:num>
  <w:num w:numId="49">
    <w:abstractNumId w:val="15"/>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drawingGridHorizontalSpacing w:val="181"/>
  <w:drawingGridVerticalSpacing w:val="18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5330"/>
    <w:rsid w:val="00001328"/>
    <w:rsid w:val="0000170B"/>
    <w:rsid w:val="0000294B"/>
    <w:rsid w:val="00003B7F"/>
    <w:rsid w:val="00004C25"/>
    <w:rsid w:val="00012886"/>
    <w:rsid w:val="00013289"/>
    <w:rsid w:val="000133C3"/>
    <w:rsid w:val="00015D42"/>
    <w:rsid w:val="00016A78"/>
    <w:rsid w:val="00017BBB"/>
    <w:rsid w:val="00020551"/>
    <w:rsid w:val="0002119E"/>
    <w:rsid w:val="00021489"/>
    <w:rsid w:val="00022C19"/>
    <w:rsid w:val="00027746"/>
    <w:rsid w:val="00027A6F"/>
    <w:rsid w:val="000346B1"/>
    <w:rsid w:val="00035F05"/>
    <w:rsid w:val="00036BFD"/>
    <w:rsid w:val="000401A1"/>
    <w:rsid w:val="00045AFD"/>
    <w:rsid w:val="00045EC0"/>
    <w:rsid w:val="000475F4"/>
    <w:rsid w:val="00052287"/>
    <w:rsid w:val="00053516"/>
    <w:rsid w:val="00054B5F"/>
    <w:rsid w:val="000578A5"/>
    <w:rsid w:val="0006397F"/>
    <w:rsid w:val="0006742F"/>
    <w:rsid w:val="0007111C"/>
    <w:rsid w:val="00077D95"/>
    <w:rsid w:val="00080CC1"/>
    <w:rsid w:val="0008109A"/>
    <w:rsid w:val="000812C9"/>
    <w:rsid w:val="00084018"/>
    <w:rsid w:val="000915B1"/>
    <w:rsid w:val="00094270"/>
    <w:rsid w:val="0009644E"/>
    <w:rsid w:val="00096610"/>
    <w:rsid w:val="000967A6"/>
    <w:rsid w:val="000A0030"/>
    <w:rsid w:val="000A1B62"/>
    <w:rsid w:val="000A54D3"/>
    <w:rsid w:val="000B193E"/>
    <w:rsid w:val="000B289A"/>
    <w:rsid w:val="000B38AE"/>
    <w:rsid w:val="000B40C6"/>
    <w:rsid w:val="000B6227"/>
    <w:rsid w:val="000B7553"/>
    <w:rsid w:val="000B7C81"/>
    <w:rsid w:val="000C327C"/>
    <w:rsid w:val="000C49E2"/>
    <w:rsid w:val="000D011C"/>
    <w:rsid w:val="000D22DC"/>
    <w:rsid w:val="000D5CB4"/>
    <w:rsid w:val="000D7278"/>
    <w:rsid w:val="000E0260"/>
    <w:rsid w:val="000E2754"/>
    <w:rsid w:val="000E59B8"/>
    <w:rsid w:val="000F17F8"/>
    <w:rsid w:val="000F1FA6"/>
    <w:rsid w:val="000F34E4"/>
    <w:rsid w:val="000F3F8E"/>
    <w:rsid w:val="000F60D2"/>
    <w:rsid w:val="00100599"/>
    <w:rsid w:val="00101910"/>
    <w:rsid w:val="00107D2D"/>
    <w:rsid w:val="001112E3"/>
    <w:rsid w:val="00113796"/>
    <w:rsid w:val="00113CE0"/>
    <w:rsid w:val="00115D7E"/>
    <w:rsid w:val="0012226F"/>
    <w:rsid w:val="00122C2A"/>
    <w:rsid w:val="00122EFC"/>
    <w:rsid w:val="001244D4"/>
    <w:rsid w:val="00125707"/>
    <w:rsid w:val="001262F3"/>
    <w:rsid w:val="00127E06"/>
    <w:rsid w:val="00132144"/>
    <w:rsid w:val="00141255"/>
    <w:rsid w:val="0014256B"/>
    <w:rsid w:val="00142867"/>
    <w:rsid w:val="00142A0B"/>
    <w:rsid w:val="00143FC1"/>
    <w:rsid w:val="00145C84"/>
    <w:rsid w:val="00146632"/>
    <w:rsid w:val="00152585"/>
    <w:rsid w:val="00152F89"/>
    <w:rsid w:val="00153A83"/>
    <w:rsid w:val="00155E33"/>
    <w:rsid w:val="00160120"/>
    <w:rsid w:val="001623C8"/>
    <w:rsid w:val="00162691"/>
    <w:rsid w:val="00162F4E"/>
    <w:rsid w:val="00164B1C"/>
    <w:rsid w:val="00170BC6"/>
    <w:rsid w:val="0017445C"/>
    <w:rsid w:val="00176945"/>
    <w:rsid w:val="00177DE5"/>
    <w:rsid w:val="001813A0"/>
    <w:rsid w:val="00181AAE"/>
    <w:rsid w:val="00183493"/>
    <w:rsid w:val="001845B5"/>
    <w:rsid w:val="00193996"/>
    <w:rsid w:val="001941C9"/>
    <w:rsid w:val="00194B25"/>
    <w:rsid w:val="00195DA3"/>
    <w:rsid w:val="001A3AB3"/>
    <w:rsid w:val="001A75F3"/>
    <w:rsid w:val="001B53E6"/>
    <w:rsid w:val="001B56AF"/>
    <w:rsid w:val="001C06D8"/>
    <w:rsid w:val="001C4027"/>
    <w:rsid w:val="001C695D"/>
    <w:rsid w:val="001C744B"/>
    <w:rsid w:val="001D2C5F"/>
    <w:rsid w:val="001D38A6"/>
    <w:rsid w:val="001D5505"/>
    <w:rsid w:val="001D5700"/>
    <w:rsid w:val="001D72B4"/>
    <w:rsid w:val="001E0416"/>
    <w:rsid w:val="001E076E"/>
    <w:rsid w:val="001E2F69"/>
    <w:rsid w:val="001E3C54"/>
    <w:rsid w:val="001E3ED6"/>
    <w:rsid w:val="001E52D2"/>
    <w:rsid w:val="001F0DDC"/>
    <w:rsid w:val="001F591E"/>
    <w:rsid w:val="001F6474"/>
    <w:rsid w:val="001F678E"/>
    <w:rsid w:val="001F7770"/>
    <w:rsid w:val="00210FCF"/>
    <w:rsid w:val="00211492"/>
    <w:rsid w:val="0021465F"/>
    <w:rsid w:val="00220295"/>
    <w:rsid w:val="002230EC"/>
    <w:rsid w:val="0022430B"/>
    <w:rsid w:val="00225D4F"/>
    <w:rsid w:val="00225D62"/>
    <w:rsid w:val="00227458"/>
    <w:rsid w:val="002315F7"/>
    <w:rsid w:val="002318E2"/>
    <w:rsid w:val="00234100"/>
    <w:rsid w:val="0023411D"/>
    <w:rsid w:val="002369BF"/>
    <w:rsid w:val="00237AA0"/>
    <w:rsid w:val="00253BCF"/>
    <w:rsid w:val="00257FA5"/>
    <w:rsid w:val="002607D2"/>
    <w:rsid w:val="00260B9B"/>
    <w:rsid w:val="0026221B"/>
    <w:rsid w:val="002625AE"/>
    <w:rsid w:val="00263307"/>
    <w:rsid w:val="00270EAA"/>
    <w:rsid w:val="00271978"/>
    <w:rsid w:val="00277908"/>
    <w:rsid w:val="0028530E"/>
    <w:rsid w:val="002860A1"/>
    <w:rsid w:val="00286B98"/>
    <w:rsid w:val="00287C47"/>
    <w:rsid w:val="00291655"/>
    <w:rsid w:val="002946C1"/>
    <w:rsid w:val="00295C55"/>
    <w:rsid w:val="00295E12"/>
    <w:rsid w:val="00296225"/>
    <w:rsid w:val="002A1642"/>
    <w:rsid w:val="002A383F"/>
    <w:rsid w:val="002A3A9D"/>
    <w:rsid w:val="002B2C59"/>
    <w:rsid w:val="002B3C63"/>
    <w:rsid w:val="002B4EAC"/>
    <w:rsid w:val="002B6273"/>
    <w:rsid w:val="002B6C23"/>
    <w:rsid w:val="002C53B4"/>
    <w:rsid w:val="002C61E3"/>
    <w:rsid w:val="002D0610"/>
    <w:rsid w:val="002D27AD"/>
    <w:rsid w:val="002D3B02"/>
    <w:rsid w:val="002D65FB"/>
    <w:rsid w:val="002E3E4C"/>
    <w:rsid w:val="002E779C"/>
    <w:rsid w:val="002F0550"/>
    <w:rsid w:val="002F5931"/>
    <w:rsid w:val="00300702"/>
    <w:rsid w:val="0030570E"/>
    <w:rsid w:val="003062A5"/>
    <w:rsid w:val="003062D5"/>
    <w:rsid w:val="00307E6D"/>
    <w:rsid w:val="003107EB"/>
    <w:rsid w:val="00311911"/>
    <w:rsid w:val="0031428B"/>
    <w:rsid w:val="00317ADD"/>
    <w:rsid w:val="00323561"/>
    <w:rsid w:val="0032414D"/>
    <w:rsid w:val="00324FA1"/>
    <w:rsid w:val="00331A1C"/>
    <w:rsid w:val="00335BF1"/>
    <w:rsid w:val="00336B40"/>
    <w:rsid w:val="00337150"/>
    <w:rsid w:val="00337C25"/>
    <w:rsid w:val="00340955"/>
    <w:rsid w:val="0034175D"/>
    <w:rsid w:val="00342974"/>
    <w:rsid w:val="003533B4"/>
    <w:rsid w:val="00355A88"/>
    <w:rsid w:val="00355AE0"/>
    <w:rsid w:val="003603EB"/>
    <w:rsid w:val="003635FB"/>
    <w:rsid w:val="003641D6"/>
    <w:rsid w:val="00372B88"/>
    <w:rsid w:val="0037346C"/>
    <w:rsid w:val="003773E0"/>
    <w:rsid w:val="00377486"/>
    <w:rsid w:val="003849A2"/>
    <w:rsid w:val="00386D67"/>
    <w:rsid w:val="00394D7B"/>
    <w:rsid w:val="00394FEA"/>
    <w:rsid w:val="003A6AFC"/>
    <w:rsid w:val="003A6EEC"/>
    <w:rsid w:val="003B1D78"/>
    <w:rsid w:val="003B4AEF"/>
    <w:rsid w:val="003B7B29"/>
    <w:rsid w:val="003C0FE0"/>
    <w:rsid w:val="003C27BC"/>
    <w:rsid w:val="003C4523"/>
    <w:rsid w:val="003C47C8"/>
    <w:rsid w:val="003C4915"/>
    <w:rsid w:val="003C5352"/>
    <w:rsid w:val="003D4866"/>
    <w:rsid w:val="003D4882"/>
    <w:rsid w:val="003D5171"/>
    <w:rsid w:val="003D75B4"/>
    <w:rsid w:val="003D763F"/>
    <w:rsid w:val="003E18DC"/>
    <w:rsid w:val="003E2E6E"/>
    <w:rsid w:val="003E41BA"/>
    <w:rsid w:val="003E4C28"/>
    <w:rsid w:val="003E547B"/>
    <w:rsid w:val="003E549A"/>
    <w:rsid w:val="003E56A6"/>
    <w:rsid w:val="003E5B05"/>
    <w:rsid w:val="003E7062"/>
    <w:rsid w:val="003E74B5"/>
    <w:rsid w:val="003F2624"/>
    <w:rsid w:val="003F335B"/>
    <w:rsid w:val="004021E6"/>
    <w:rsid w:val="00405AD9"/>
    <w:rsid w:val="00406E74"/>
    <w:rsid w:val="004119AC"/>
    <w:rsid w:val="00411A3B"/>
    <w:rsid w:val="00413B9F"/>
    <w:rsid w:val="00415A4F"/>
    <w:rsid w:val="004204C3"/>
    <w:rsid w:val="00420E2F"/>
    <w:rsid w:val="0042163A"/>
    <w:rsid w:val="00422214"/>
    <w:rsid w:val="00425999"/>
    <w:rsid w:val="004272EF"/>
    <w:rsid w:val="004314C1"/>
    <w:rsid w:val="00432016"/>
    <w:rsid w:val="00437009"/>
    <w:rsid w:val="004442A5"/>
    <w:rsid w:val="00445500"/>
    <w:rsid w:val="00451474"/>
    <w:rsid w:val="00454C20"/>
    <w:rsid w:val="004572A3"/>
    <w:rsid w:val="00466A5C"/>
    <w:rsid w:val="0047383B"/>
    <w:rsid w:val="00476EC7"/>
    <w:rsid w:val="004775DE"/>
    <w:rsid w:val="004808B9"/>
    <w:rsid w:val="0048102D"/>
    <w:rsid w:val="004836C4"/>
    <w:rsid w:val="004840C0"/>
    <w:rsid w:val="00486638"/>
    <w:rsid w:val="00487D4F"/>
    <w:rsid w:val="0049059C"/>
    <w:rsid w:val="0049067A"/>
    <w:rsid w:val="00490A93"/>
    <w:rsid w:val="00491E38"/>
    <w:rsid w:val="00495E71"/>
    <w:rsid w:val="00497BC8"/>
    <w:rsid w:val="004A0513"/>
    <w:rsid w:val="004A1BC1"/>
    <w:rsid w:val="004A2C2B"/>
    <w:rsid w:val="004A4F43"/>
    <w:rsid w:val="004A55F4"/>
    <w:rsid w:val="004B02AD"/>
    <w:rsid w:val="004B2501"/>
    <w:rsid w:val="004B5F8D"/>
    <w:rsid w:val="004C11BC"/>
    <w:rsid w:val="004C2042"/>
    <w:rsid w:val="004C374C"/>
    <w:rsid w:val="004C5F92"/>
    <w:rsid w:val="004C735E"/>
    <w:rsid w:val="004D24EF"/>
    <w:rsid w:val="004E43E0"/>
    <w:rsid w:val="004E4BD5"/>
    <w:rsid w:val="004F2F71"/>
    <w:rsid w:val="004F493E"/>
    <w:rsid w:val="004F4F3F"/>
    <w:rsid w:val="004F7221"/>
    <w:rsid w:val="00500042"/>
    <w:rsid w:val="00502A44"/>
    <w:rsid w:val="00503314"/>
    <w:rsid w:val="00503D9F"/>
    <w:rsid w:val="00504E61"/>
    <w:rsid w:val="0051097C"/>
    <w:rsid w:val="00513042"/>
    <w:rsid w:val="0051370E"/>
    <w:rsid w:val="0051388C"/>
    <w:rsid w:val="00513AF6"/>
    <w:rsid w:val="00521F21"/>
    <w:rsid w:val="005272A4"/>
    <w:rsid w:val="00531344"/>
    <w:rsid w:val="00533F6A"/>
    <w:rsid w:val="005343AB"/>
    <w:rsid w:val="0053644A"/>
    <w:rsid w:val="005375BF"/>
    <w:rsid w:val="00537CA6"/>
    <w:rsid w:val="005424CF"/>
    <w:rsid w:val="0054444A"/>
    <w:rsid w:val="005455F6"/>
    <w:rsid w:val="00547A94"/>
    <w:rsid w:val="00547BCA"/>
    <w:rsid w:val="00551A95"/>
    <w:rsid w:val="005534BB"/>
    <w:rsid w:val="00553611"/>
    <w:rsid w:val="00555836"/>
    <w:rsid w:val="0056137D"/>
    <w:rsid w:val="00567AA5"/>
    <w:rsid w:val="00576385"/>
    <w:rsid w:val="0058045E"/>
    <w:rsid w:val="00583F0C"/>
    <w:rsid w:val="00584862"/>
    <w:rsid w:val="00584A4A"/>
    <w:rsid w:val="005872A5"/>
    <w:rsid w:val="00590980"/>
    <w:rsid w:val="00591901"/>
    <w:rsid w:val="00595992"/>
    <w:rsid w:val="00596604"/>
    <w:rsid w:val="00597035"/>
    <w:rsid w:val="00597413"/>
    <w:rsid w:val="005A1BC3"/>
    <w:rsid w:val="005A5BC1"/>
    <w:rsid w:val="005A6804"/>
    <w:rsid w:val="005B08B0"/>
    <w:rsid w:val="005B25EC"/>
    <w:rsid w:val="005B2B65"/>
    <w:rsid w:val="005B5D20"/>
    <w:rsid w:val="005C36AD"/>
    <w:rsid w:val="005C4207"/>
    <w:rsid w:val="005C4402"/>
    <w:rsid w:val="005C515F"/>
    <w:rsid w:val="005D1AB9"/>
    <w:rsid w:val="005D2B3B"/>
    <w:rsid w:val="005D3243"/>
    <w:rsid w:val="005D41B4"/>
    <w:rsid w:val="005D6071"/>
    <w:rsid w:val="005E2B5A"/>
    <w:rsid w:val="005E3696"/>
    <w:rsid w:val="005E3DC0"/>
    <w:rsid w:val="005E6A3B"/>
    <w:rsid w:val="005E7A24"/>
    <w:rsid w:val="005F04C3"/>
    <w:rsid w:val="005F0F6F"/>
    <w:rsid w:val="00601C08"/>
    <w:rsid w:val="00602AA5"/>
    <w:rsid w:val="00603E96"/>
    <w:rsid w:val="0060476E"/>
    <w:rsid w:val="00606750"/>
    <w:rsid w:val="00606F86"/>
    <w:rsid w:val="00614287"/>
    <w:rsid w:val="006142BA"/>
    <w:rsid w:val="0061729A"/>
    <w:rsid w:val="00617543"/>
    <w:rsid w:val="006211DB"/>
    <w:rsid w:val="00622D8D"/>
    <w:rsid w:val="006242CB"/>
    <w:rsid w:val="00626D44"/>
    <w:rsid w:val="00626E6F"/>
    <w:rsid w:val="00627AD3"/>
    <w:rsid w:val="006325F2"/>
    <w:rsid w:val="00636378"/>
    <w:rsid w:val="00643056"/>
    <w:rsid w:val="00644F23"/>
    <w:rsid w:val="00650939"/>
    <w:rsid w:val="006519CC"/>
    <w:rsid w:val="0065235A"/>
    <w:rsid w:val="006524CA"/>
    <w:rsid w:val="006565C4"/>
    <w:rsid w:val="00657D9C"/>
    <w:rsid w:val="00660A65"/>
    <w:rsid w:val="00663E76"/>
    <w:rsid w:val="006640F5"/>
    <w:rsid w:val="00664A46"/>
    <w:rsid w:val="00665D07"/>
    <w:rsid w:val="00672D42"/>
    <w:rsid w:val="0067385A"/>
    <w:rsid w:val="006805FD"/>
    <w:rsid w:val="00685743"/>
    <w:rsid w:val="00691CD3"/>
    <w:rsid w:val="00693688"/>
    <w:rsid w:val="00695082"/>
    <w:rsid w:val="006A0242"/>
    <w:rsid w:val="006A0F08"/>
    <w:rsid w:val="006A1992"/>
    <w:rsid w:val="006A42FE"/>
    <w:rsid w:val="006A702C"/>
    <w:rsid w:val="006A7E26"/>
    <w:rsid w:val="006B59AB"/>
    <w:rsid w:val="006B7182"/>
    <w:rsid w:val="006C2CEE"/>
    <w:rsid w:val="006C43B9"/>
    <w:rsid w:val="006C4917"/>
    <w:rsid w:val="006C70CB"/>
    <w:rsid w:val="006D22B2"/>
    <w:rsid w:val="006D46CE"/>
    <w:rsid w:val="006E0483"/>
    <w:rsid w:val="006E7257"/>
    <w:rsid w:val="006F272B"/>
    <w:rsid w:val="006F29F2"/>
    <w:rsid w:val="006F2A01"/>
    <w:rsid w:val="006F3B88"/>
    <w:rsid w:val="006F4231"/>
    <w:rsid w:val="006F795D"/>
    <w:rsid w:val="0070334D"/>
    <w:rsid w:val="00705257"/>
    <w:rsid w:val="00706DDF"/>
    <w:rsid w:val="00711B52"/>
    <w:rsid w:val="0071230A"/>
    <w:rsid w:val="0071506F"/>
    <w:rsid w:val="007158D7"/>
    <w:rsid w:val="00715F31"/>
    <w:rsid w:val="00720873"/>
    <w:rsid w:val="00722BBB"/>
    <w:rsid w:val="007259C9"/>
    <w:rsid w:val="007259CC"/>
    <w:rsid w:val="007316E9"/>
    <w:rsid w:val="00733AFE"/>
    <w:rsid w:val="00734681"/>
    <w:rsid w:val="00734F1C"/>
    <w:rsid w:val="0073649A"/>
    <w:rsid w:val="00740555"/>
    <w:rsid w:val="00746362"/>
    <w:rsid w:val="007472CA"/>
    <w:rsid w:val="00754098"/>
    <w:rsid w:val="00756F0E"/>
    <w:rsid w:val="0075757B"/>
    <w:rsid w:val="0076074A"/>
    <w:rsid w:val="007609A8"/>
    <w:rsid w:val="0076242C"/>
    <w:rsid w:val="00765F0B"/>
    <w:rsid w:val="0076618E"/>
    <w:rsid w:val="007706ED"/>
    <w:rsid w:val="00770A0A"/>
    <w:rsid w:val="007754A5"/>
    <w:rsid w:val="00782AB2"/>
    <w:rsid w:val="007832D7"/>
    <w:rsid w:val="00785A1B"/>
    <w:rsid w:val="007861BE"/>
    <w:rsid w:val="00795C03"/>
    <w:rsid w:val="00795FE1"/>
    <w:rsid w:val="00797822"/>
    <w:rsid w:val="007A01AE"/>
    <w:rsid w:val="007A1E21"/>
    <w:rsid w:val="007A1E93"/>
    <w:rsid w:val="007A7338"/>
    <w:rsid w:val="007B0328"/>
    <w:rsid w:val="007B3558"/>
    <w:rsid w:val="007B6980"/>
    <w:rsid w:val="007C035F"/>
    <w:rsid w:val="007C186D"/>
    <w:rsid w:val="007C1BC0"/>
    <w:rsid w:val="007C2322"/>
    <w:rsid w:val="007C34A8"/>
    <w:rsid w:val="007D1762"/>
    <w:rsid w:val="007D30B1"/>
    <w:rsid w:val="007D3640"/>
    <w:rsid w:val="007D3706"/>
    <w:rsid w:val="007D3B58"/>
    <w:rsid w:val="007D69B4"/>
    <w:rsid w:val="007D6EFD"/>
    <w:rsid w:val="007E0300"/>
    <w:rsid w:val="007E283E"/>
    <w:rsid w:val="007E3EEA"/>
    <w:rsid w:val="007E65F7"/>
    <w:rsid w:val="007E671E"/>
    <w:rsid w:val="007F24FA"/>
    <w:rsid w:val="007F41B2"/>
    <w:rsid w:val="007F65C7"/>
    <w:rsid w:val="00802D30"/>
    <w:rsid w:val="008039B0"/>
    <w:rsid w:val="00805FCD"/>
    <w:rsid w:val="00814206"/>
    <w:rsid w:val="00814A52"/>
    <w:rsid w:val="008160F3"/>
    <w:rsid w:val="00816FAA"/>
    <w:rsid w:val="008219CE"/>
    <w:rsid w:val="00833901"/>
    <w:rsid w:val="0083415C"/>
    <w:rsid w:val="0083552A"/>
    <w:rsid w:val="00840147"/>
    <w:rsid w:val="00840FA0"/>
    <w:rsid w:val="008412B7"/>
    <w:rsid w:val="00845EA7"/>
    <w:rsid w:val="00846A37"/>
    <w:rsid w:val="00847038"/>
    <w:rsid w:val="00850087"/>
    <w:rsid w:val="00852092"/>
    <w:rsid w:val="008524DC"/>
    <w:rsid w:val="0085409F"/>
    <w:rsid w:val="00854AA9"/>
    <w:rsid w:val="00856D30"/>
    <w:rsid w:val="00857B41"/>
    <w:rsid w:val="00863E69"/>
    <w:rsid w:val="0086511C"/>
    <w:rsid w:val="00865CB1"/>
    <w:rsid w:val="00866DB3"/>
    <w:rsid w:val="00874907"/>
    <w:rsid w:val="00875DC7"/>
    <w:rsid w:val="00875EC3"/>
    <w:rsid w:val="00881730"/>
    <w:rsid w:val="00884668"/>
    <w:rsid w:val="0088688F"/>
    <w:rsid w:val="00890473"/>
    <w:rsid w:val="008A0D5A"/>
    <w:rsid w:val="008A22FA"/>
    <w:rsid w:val="008A2B4C"/>
    <w:rsid w:val="008A32DA"/>
    <w:rsid w:val="008A3BA8"/>
    <w:rsid w:val="008A718F"/>
    <w:rsid w:val="008B06CD"/>
    <w:rsid w:val="008B1D60"/>
    <w:rsid w:val="008B56E2"/>
    <w:rsid w:val="008B77BC"/>
    <w:rsid w:val="008B7962"/>
    <w:rsid w:val="008C2895"/>
    <w:rsid w:val="008C3B1C"/>
    <w:rsid w:val="008C418A"/>
    <w:rsid w:val="008C5330"/>
    <w:rsid w:val="008C631B"/>
    <w:rsid w:val="008C760D"/>
    <w:rsid w:val="008D0836"/>
    <w:rsid w:val="008D24E0"/>
    <w:rsid w:val="008D3F9A"/>
    <w:rsid w:val="008D5A3F"/>
    <w:rsid w:val="008E0076"/>
    <w:rsid w:val="008E1839"/>
    <w:rsid w:val="008E3277"/>
    <w:rsid w:val="008E3596"/>
    <w:rsid w:val="008E6AFB"/>
    <w:rsid w:val="008F7466"/>
    <w:rsid w:val="00902046"/>
    <w:rsid w:val="0090555D"/>
    <w:rsid w:val="00913C53"/>
    <w:rsid w:val="00917360"/>
    <w:rsid w:val="009330D7"/>
    <w:rsid w:val="00936B1E"/>
    <w:rsid w:val="00937437"/>
    <w:rsid w:val="009421C3"/>
    <w:rsid w:val="00942A65"/>
    <w:rsid w:val="00945021"/>
    <w:rsid w:val="009471F5"/>
    <w:rsid w:val="00951F70"/>
    <w:rsid w:val="00953E9B"/>
    <w:rsid w:val="00960307"/>
    <w:rsid w:val="00961B5E"/>
    <w:rsid w:val="00962F29"/>
    <w:rsid w:val="00965691"/>
    <w:rsid w:val="00970322"/>
    <w:rsid w:val="00972655"/>
    <w:rsid w:val="0097339B"/>
    <w:rsid w:val="00986FDE"/>
    <w:rsid w:val="0099237A"/>
    <w:rsid w:val="0099492C"/>
    <w:rsid w:val="00994CA4"/>
    <w:rsid w:val="009A26C5"/>
    <w:rsid w:val="009A2F42"/>
    <w:rsid w:val="009B0580"/>
    <w:rsid w:val="009B058F"/>
    <w:rsid w:val="009B5A83"/>
    <w:rsid w:val="009C6329"/>
    <w:rsid w:val="009C7296"/>
    <w:rsid w:val="009D0E17"/>
    <w:rsid w:val="009D1D45"/>
    <w:rsid w:val="009D4676"/>
    <w:rsid w:val="009E0502"/>
    <w:rsid w:val="009E2611"/>
    <w:rsid w:val="009F05C5"/>
    <w:rsid w:val="009F09F4"/>
    <w:rsid w:val="009F4E7C"/>
    <w:rsid w:val="009F4FAF"/>
    <w:rsid w:val="009F5108"/>
    <w:rsid w:val="009F5BD0"/>
    <w:rsid w:val="009F66EA"/>
    <w:rsid w:val="009F7EE4"/>
    <w:rsid w:val="00A0035C"/>
    <w:rsid w:val="00A023D7"/>
    <w:rsid w:val="00A10532"/>
    <w:rsid w:val="00A147B2"/>
    <w:rsid w:val="00A1618D"/>
    <w:rsid w:val="00A30A1D"/>
    <w:rsid w:val="00A35FFA"/>
    <w:rsid w:val="00A37B81"/>
    <w:rsid w:val="00A37BE7"/>
    <w:rsid w:val="00A40106"/>
    <w:rsid w:val="00A40771"/>
    <w:rsid w:val="00A41D72"/>
    <w:rsid w:val="00A46BE9"/>
    <w:rsid w:val="00A476E7"/>
    <w:rsid w:val="00A5742C"/>
    <w:rsid w:val="00A57736"/>
    <w:rsid w:val="00A60782"/>
    <w:rsid w:val="00A61789"/>
    <w:rsid w:val="00A62049"/>
    <w:rsid w:val="00A623E5"/>
    <w:rsid w:val="00A65450"/>
    <w:rsid w:val="00A65A47"/>
    <w:rsid w:val="00A7255B"/>
    <w:rsid w:val="00A74020"/>
    <w:rsid w:val="00A77AF8"/>
    <w:rsid w:val="00A84EF1"/>
    <w:rsid w:val="00A91623"/>
    <w:rsid w:val="00A94A85"/>
    <w:rsid w:val="00A957DC"/>
    <w:rsid w:val="00A96153"/>
    <w:rsid w:val="00AA0BCA"/>
    <w:rsid w:val="00AA72AA"/>
    <w:rsid w:val="00AB0171"/>
    <w:rsid w:val="00AB26FF"/>
    <w:rsid w:val="00AB4DE7"/>
    <w:rsid w:val="00AB7D3A"/>
    <w:rsid w:val="00AC0754"/>
    <w:rsid w:val="00AC2108"/>
    <w:rsid w:val="00AC2B17"/>
    <w:rsid w:val="00AC44CE"/>
    <w:rsid w:val="00AD0E30"/>
    <w:rsid w:val="00AD2BCC"/>
    <w:rsid w:val="00AE2400"/>
    <w:rsid w:val="00AE7D86"/>
    <w:rsid w:val="00AF4032"/>
    <w:rsid w:val="00AF4547"/>
    <w:rsid w:val="00AF4F1F"/>
    <w:rsid w:val="00AF5C4D"/>
    <w:rsid w:val="00AF6256"/>
    <w:rsid w:val="00B022C7"/>
    <w:rsid w:val="00B03F4F"/>
    <w:rsid w:val="00B04911"/>
    <w:rsid w:val="00B0769C"/>
    <w:rsid w:val="00B112BC"/>
    <w:rsid w:val="00B11CDC"/>
    <w:rsid w:val="00B120CB"/>
    <w:rsid w:val="00B137A0"/>
    <w:rsid w:val="00B270DF"/>
    <w:rsid w:val="00B3119D"/>
    <w:rsid w:val="00B31AC3"/>
    <w:rsid w:val="00B34ED6"/>
    <w:rsid w:val="00B3583E"/>
    <w:rsid w:val="00B37DC0"/>
    <w:rsid w:val="00B41798"/>
    <w:rsid w:val="00B42149"/>
    <w:rsid w:val="00B46FF2"/>
    <w:rsid w:val="00B47EF9"/>
    <w:rsid w:val="00B50F23"/>
    <w:rsid w:val="00B51502"/>
    <w:rsid w:val="00B51B60"/>
    <w:rsid w:val="00B567C3"/>
    <w:rsid w:val="00B56BC3"/>
    <w:rsid w:val="00B56CA8"/>
    <w:rsid w:val="00B61F1F"/>
    <w:rsid w:val="00B654C0"/>
    <w:rsid w:val="00B65EBD"/>
    <w:rsid w:val="00B660A3"/>
    <w:rsid w:val="00B66A98"/>
    <w:rsid w:val="00B6752F"/>
    <w:rsid w:val="00B70E73"/>
    <w:rsid w:val="00B71242"/>
    <w:rsid w:val="00B71360"/>
    <w:rsid w:val="00B74142"/>
    <w:rsid w:val="00B7791A"/>
    <w:rsid w:val="00B80E64"/>
    <w:rsid w:val="00B81525"/>
    <w:rsid w:val="00B8431A"/>
    <w:rsid w:val="00B84E64"/>
    <w:rsid w:val="00B9253D"/>
    <w:rsid w:val="00B94425"/>
    <w:rsid w:val="00B94C0C"/>
    <w:rsid w:val="00B94C25"/>
    <w:rsid w:val="00B96BDF"/>
    <w:rsid w:val="00BA2DA2"/>
    <w:rsid w:val="00BA57AF"/>
    <w:rsid w:val="00BA689D"/>
    <w:rsid w:val="00BB2B41"/>
    <w:rsid w:val="00BB55BA"/>
    <w:rsid w:val="00BB563B"/>
    <w:rsid w:val="00BC1B5E"/>
    <w:rsid w:val="00BC6787"/>
    <w:rsid w:val="00BC7268"/>
    <w:rsid w:val="00BD5C85"/>
    <w:rsid w:val="00BD5D24"/>
    <w:rsid w:val="00BE47B8"/>
    <w:rsid w:val="00BE71D3"/>
    <w:rsid w:val="00BF5090"/>
    <w:rsid w:val="00C0011B"/>
    <w:rsid w:val="00C007D9"/>
    <w:rsid w:val="00C00972"/>
    <w:rsid w:val="00C0783D"/>
    <w:rsid w:val="00C12558"/>
    <w:rsid w:val="00C129A1"/>
    <w:rsid w:val="00C13945"/>
    <w:rsid w:val="00C13A32"/>
    <w:rsid w:val="00C2298E"/>
    <w:rsid w:val="00C23943"/>
    <w:rsid w:val="00C344E3"/>
    <w:rsid w:val="00C35777"/>
    <w:rsid w:val="00C40E4F"/>
    <w:rsid w:val="00C41181"/>
    <w:rsid w:val="00C41BC6"/>
    <w:rsid w:val="00C44368"/>
    <w:rsid w:val="00C51246"/>
    <w:rsid w:val="00C5255B"/>
    <w:rsid w:val="00C53A9B"/>
    <w:rsid w:val="00C617D1"/>
    <w:rsid w:val="00C6411C"/>
    <w:rsid w:val="00C70F13"/>
    <w:rsid w:val="00C71BFF"/>
    <w:rsid w:val="00C75599"/>
    <w:rsid w:val="00C76394"/>
    <w:rsid w:val="00C76B19"/>
    <w:rsid w:val="00C77140"/>
    <w:rsid w:val="00C803D2"/>
    <w:rsid w:val="00C837FF"/>
    <w:rsid w:val="00C85429"/>
    <w:rsid w:val="00C85538"/>
    <w:rsid w:val="00C863B8"/>
    <w:rsid w:val="00C87FC4"/>
    <w:rsid w:val="00C90DD5"/>
    <w:rsid w:val="00C920D1"/>
    <w:rsid w:val="00C92ADC"/>
    <w:rsid w:val="00C952E1"/>
    <w:rsid w:val="00CA02DE"/>
    <w:rsid w:val="00CA20C8"/>
    <w:rsid w:val="00CA4166"/>
    <w:rsid w:val="00CA4C0B"/>
    <w:rsid w:val="00CA6B01"/>
    <w:rsid w:val="00CA7689"/>
    <w:rsid w:val="00CB0D9C"/>
    <w:rsid w:val="00CB193C"/>
    <w:rsid w:val="00CB2666"/>
    <w:rsid w:val="00CB2718"/>
    <w:rsid w:val="00CB6455"/>
    <w:rsid w:val="00CB7F22"/>
    <w:rsid w:val="00CC0904"/>
    <w:rsid w:val="00CC0F53"/>
    <w:rsid w:val="00CC4B26"/>
    <w:rsid w:val="00CD1FD1"/>
    <w:rsid w:val="00CD3388"/>
    <w:rsid w:val="00CD5C3E"/>
    <w:rsid w:val="00CD6D28"/>
    <w:rsid w:val="00CE60F3"/>
    <w:rsid w:val="00CF2F8C"/>
    <w:rsid w:val="00CF40EE"/>
    <w:rsid w:val="00D02ABF"/>
    <w:rsid w:val="00D0564E"/>
    <w:rsid w:val="00D0646E"/>
    <w:rsid w:val="00D10534"/>
    <w:rsid w:val="00D12CCF"/>
    <w:rsid w:val="00D13900"/>
    <w:rsid w:val="00D16220"/>
    <w:rsid w:val="00D1709D"/>
    <w:rsid w:val="00D3264E"/>
    <w:rsid w:val="00D34842"/>
    <w:rsid w:val="00D34877"/>
    <w:rsid w:val="00D362CD"/>
    <w:rsid w:val="00D3717A"/>
    <w:rsid w:val="00D377BC"/>
    <w:rsid w:val="00D40AB1"/>
    <w:rsid w:val="00D40FDC"/>
    <w:rsid w:val="00D43FD5"/>
    <w:rsid w:val="00D443CF"/>
    <w:rsid w:val="00D47268"/>
    <w:rsid w:val="00D506FF"/>
    <w:rsid w:val="00D522E3"/>
    <w:rsid w:val="00D53671"/>
    <w:rsid w:val="00D55965"/>
    <w:rsid w:val="00D6075E"/>
    <w:rsid w:val="00D6190A"/>
    <w:rsid w:val="00D62D00"/>
    <w:rsid w:val="00D6403E"/>
    <w:rsid w:val="00D6447B"/>
    <w:rsid w:val="00D65346"/>
    <w:rsid w:val="00D6599F"/>
    <w:rsid w:val="00D66D48"/>
    <w:rsid w:val="00D80DB0"/>
    <w:rsid w:val="00D83893"/>
    <w:rsid w:val="00D849F4"/>
    <w:rsid w:val="00D873E2"/>
    <w:rsid w:val="00D90809"/>
    <w:rsid w:val="00D912F6"/>
    <w:rsid w:val="00D95355"/>
    <w:rsid w:val="00DA1272"/>
    <w:rsid w:val="00DA3599"/>
    <w:rsid w:val="00DA3C0E"/>
    <w:rsid w:val="00DA6F7C"/>
    <w:rsid w:val="00DB3233"/>
    <w:rsid w:val="00DB3289"/>
    <w:rsid w:val="00DB460E"/>
    <w:rsid w:val="00DB4B0C"/>
    <w:rsid w:val="00DB4CB6"/>
    <w:rsid w:val="00DC396A"/>
    <w:rsid w:val="00DC5470"/>
    <w:rsid w:val="00DC7F75"/>
    <w:rsid w:val="00DD0553"/>
    <w:rsid w:val="00DD3AD3"/>
    <w:rsid w:val="00DE642E"/>
    <w:rsid w:val="00DF3ADB"/>
    <w:rsid w:val="00DF3C36"/>
    <w:rsid w:val="00DF5CAB"/>
    <w:rsid w:val="00E022C1"/>
    <w:rsid w:val="00E0246B"/>
    <w:rsid w:val="00E050EB"/>
    <w:rsid w:val="00E064EA"/>
    <w:rsid w:val="00E124BA"/>
    <w:rsid w:val="00E14864"/>
    <w:rsid w:val="00E203DB"/>
    <w:rsid w:val="00E208E2"/>
    <w:rsid w:val="00E23A24"/>
    <w:rsid w:val="00E26206"/>
    <w:rsid w:val="00E30473"/>
    <w:rsid w:val="00E3182A"/>
    <w:rsid w:val="00E31B97"/>
    <w:rsid w:val="00E36332"/>
    <w:rsid w:val="00E37211"/>
    <w:rsid w:val="00E37BFF"/>
    <w:rsid w:val="00E4298E"/>
    <w:rsid w:val="00E431D5"/>
    <w:rsid w:val="00E45420"/>
    <w:rsid w:val="00E50935"/>
    <w:rsid w:val="00E52580"/>
    <w:rsid w:val="00E52CFF"/>
    <w:rsid w:val="00E54331"/>
    <w:rsid w:val="00E600E8"/>
    <w:rsid w:val="00E6373D"/>
    <w:rsid w:val="00E66534"/>
    <w:rsid w:val="00E7096A"/>
    <w:rsid w:val="00E70FA4"/>
    <w:rsid w:val="00E716C7"/>
    <w:rsid w:val="00E72FEB"/>
    <w:rsid w:val="00E7302D"/>
    <w:rsid w:val="00E7413B"/>
    <w:rsid w:val="00E75EA7"/>
    <w:rsid w:val="00E76033"/>
    <w:rsid w:val="00E8250E"/>
    <w:rsid w:val="00E85990"/>
    <w:rsid w:val="00E860AB"/>
    <w:rsid w:val="00E867E9"/>
    <w:rsid w:val="00E86BA2"/>
    <w:rsid w:val="00E949B8"/>
    <w:rsid w:val="00E95671"/>
    <w:rsid w:val="00EA063E"/>
    <w:rsid w:val="00EA18DC"/>
    <w:rsid w:val="00EA1AF9"/>
    <w:rsid w:val="00EA502A"/>
    <w:rsid w:val="00EB1314"/>
    <w:rsid w:val="00EB213E"/>
    <w:rsid w:val="00EB21AD"/>
    <w:rsid w:val="00EB3A11"/>
    <w:rsid w:val="00EB3A7B"/>
    <w:rsid w:val="00EB612A"/>
    <w:rsid w:val="00EC302A"/>
    <w:rsid w:val="00EC5E32"/>
    <w:rsid w:val="00EC72C4"/>
    <w:rsid w:val="00ED0FA9"/>
    <w:rsid w:val="00ED4D0A"/>
    <w:rsid w:val="00ED61CA"/>
    <w:rsid w:val="00EE3EBE"/>
    <w:rsid w:val="00EE56EE"/>
    <w:rsid w:val="00EF034E"/>
    <w:rsid w:val="00EF45B0"/>
    <w:rsid w:val="00EF5BCC"/>
    <w:rsid w:val="00F014DA"/>
    <w:rsid w:val="00F04056"/>
    <w:rsid w:val="00F05948"/>
    <w:rsid w:val="00F10F71"/>
    <w:rsid w:val="00F13BEE"/>
    <w:rsid w:val="00F15760"/>
    <w:rsid w:val="00F232C8"/>
    <w:rsid w:val="00F25CF0"/>
    <w:rsid w:val="00F30023"/>
    <w:rsid w:val="00F32428"/>
    <w:rsid w:val="00F33618"/>
    <w:rsid w:val="00F410F0"/>
    <w:rsid w:val="00F4603A"/>
    <w:rsid w:val="00F508FD"/>
    <w:rsid w:val="00F509A6"/>
    <w:rsid w:val="00F512C6"/>
    <w:rsid w:val="00F51F45"/>
    <w:rsid w:val="00F55DF1"/>
    <w:rsid w:val="00F57B80"/>
    <w:rsid w:val="00F6008E"/>
    <w:rsid w:val="00F62DC3"/>
    <w:rsid w:val="00F63155"/>
    <w:rsid w:val="00F647E6"/>
    <w:rsid w:val="00F6613E"/>
    <w:rsid w:val="00F74EF2"/>
    <w:rsid w:val="00F758F4"/>
    <w:rsid w:val="00F75976"/>
    <w:rsid w:val="00F75F84"/>
    <w:rsid w:val="00F80635"/>
    <w:rsid w:val="00F847FF"/>
    <w:rsid w:val="00F84D1D"/>
    <w:rsid w:val="00F853B7"/>
    <w:rsid w:val="00F90439"/>
    <w:rsid w:val="00F9319D"/>
    <w:rsid w:val="00F950F0"/>
    <w:rsid w:val="00F9515A"/>
    <w:rsid w:val="00FA0C13"/>
    <w:rsid w:val="00FA3157"/>
    <w:rsid w:val="00FA3D94"/>
    <w:rsid w:val="00FA55EE"/>
    <w:rsid w:val="00FA6625"/>
    <w:rsid w:val="00FB4E94"/>
    <w:rsid w:val="00FC11B9"/>
    <w:rsid w:val="00FC1C82"/>
    <w:rsid w:val="00FC4C7F"/>
    <w:rsid w:val="00FD07D8"/>
    <w:rsid w:val="00FD0A09"/>
    <w:rsid w:val="00FD1D5C"/>
    <w:rsid w:val="00FD514B"/>
    <w:rsid w:val="00FD654A"/>
    <w:rsid w:val="00FE536B"/>
    <w:rsid w:val="00FE5707"/>
    <w:rsid w:val="00FE73CC"/>
    <w:rsid w:val="00FF75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7B7BA56"/>
  <w15:docId w15:val="{72158541-B71D-49CD-817D-360F14BB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5F05"/>
    <w:rPr>
      <w:sz w:val="24"/>
      <w:szCs w:val="24"/>
    </w:rPr>
  </w:style>
  <w:style w:type="paragraph" w:styleId="Nadpis1">
    <w:name w:val="heading 1"/>
    <w:basedOn w:val="Normln"/>
    <w:next w:val="Normln"/>
    <w:link w:val="Nadpis1Char"/>
    <w:qFormat/>
    <w:rsid w:val="00833901"/>
    <w:pPr>
      <w:keepNext/>
      <w:numPr>
        <w:numId w:val="1"/>
      </w:numPr>
      <w:spacing w:before="100" w:beforeAutospacing="1" w:after="100" w:afterAutospacing="1"/>
      <w:outlineLvl w:val="0"/>
    </w:pPr>
    <w:rPr>
      <w:b/>
      <w:bCs/>
      <w:sz w:val="28"/>
      <w:u w:val="single"/>
    </w:rPr>
  </w:style>
  <w:style w:type="paragraph" w:styleId="Nadpis2">
    <w:name w:val="heading 2"/>
    <w:basedOn w:val="Normln"/>
    <w:next w:val="Normln"/>
    <w:link w:val="Nadpis2Char"/>
    <w:autoRedefine/>
    <w:qFormat/>
    <w:rsid w:val="003E74B5"/>
    <w:pPr>
      <w:numPr>
        <w:numId w:val="47"/>
      </w:numPr>
      <w:spacing w:line="360" w:lineRule="exact"/>
      <w:jc w:val="both"/>
      <w:outlineLvl w:val="1"/>
    </w:pPr>
  </w:style>
  <w:style w:type="paragraph" w:styleId="Nadpis3">
    <w:name w:val="heading 3"/>
    <w:basedOn w:val="Normln"/>
    <w:next w:val="Normln"/>
    <w:link w:val="Nadpis3Char"/>
    <w:qFormat/>
    <w:rsid w:val="003E74B5"/>
    <w:pPr>
      <w:keepNext/>
      <w:numPr>
        <w:numId w:val="48"/>
      </w:numPr>
      <w:spacing w:before="240" w:after="100" w:afterAutospacing="1"/>
      <w:ind w:left="1004"/>
      <w:jc w:val="both"/>
      <w:outlineLvl w:val="2"/>
    </w:pPr>
    <w:rPr>
      <w:b/>
    </w:rPr>
  </w:style>
  <w:style w:type="paragraph" w:styleId="Nadpis40">
    <w:name w:val="heading 4"/>
    <w:basedOn w:val="nadpis4"/>
    <w:next w:val="Normln"/>
    <w:link w:val="Nadpis4Char"/>
    <w:qFormat/>
    <w:rsid w:val="009D0E17"/>
    <w:pPr>
      <w:keepNext/>
      <w:ind w:left="1281"/>
      <w:outlineLvl w:val="3"/>
    </w:pPr>
    <w:rPr>
      <w:i/>
      <w:u w:val="none"/>
    </w:rPr>
  </w:style>
  <w:style w:type="paragraph" w:styleId="Nadpis5">
    <w:name w:val="heading 5"/>
    <w:basedOn w:val="Normln"/>
    <w:next w:val="Normln"/>
    <w:link w:val="Nadpis5Char"/>
    <w:qFormat/>
    <w:rsid w:val="00D16220"/>
    <w:pPr>
      <w:keepNext/>
      <w:spacing w:before="240" w:after="120"/>
      <w:ind w:left="1378" w:hanging="357"/>
      <w:jc w:val="both"/>
      <w:outlineLvl w:val="4"/>
    </w:pPr>
    <w:rPr>
      <w:b/>
      <w:iCs/>
      <w:u w:val="single"/>
    </w:rPr>
  </w:style>
  <w:style w:type="paragraph" w:styleId="Nadpis6">
    <w:name w:val="heading 6"/>
    <w:basedOn w:val="Normln"/>
    <w:next w:val="Normln"/>
    <w:link w:val="Nadpis6Char"/>
    <w:qFormat/>
    <w:rsid w:val="00663E76"/>
    <w:pPr>
      <w:spacing w:before="240" w:after="120"/>
      <w:outlineLvl w:val="5"/>
    </w:pPr>
    <w:rPr>
      <w:b/>
      <w:bCs/>
      <w:szCs w:val="22"/>
      <w:u w:val="single"/>
    </w:rPr>
  </w:style>
  <w:style w:type="paragraph" w:styleId="Nadpis7">
    <w:name w:val="heading 7"/>
    <w:basedOn w:val="Normln"/>
    <w:next w:val="Normln"/>
    <w:link w:val="Nadpis7Char"/>
    <w:qFormat/>
    <w:rsid w:val="0000170B"/>
    <w:pPr>
      <w:keepNext/>
      <w:tabs>
        <w:tab w:val="left" w:pos="180"/>
      </w:tabs>
      <w:ind w:left="181"/>
      <w:outlineLvl w:val="6"/>
    </w:pPr>
    <w:rPr>
      <w:b/>
    </w:rPr>
  </w:style>
  <w:style w:type="paragraph" w:styleId="Nadpis8">
    <w:name w:val="heading 8"/>
    <w:basedOn w:val="Normln"/>
    <w:next w:val="Normln"/>
    <w:link w:val="Nadpis8Char"/>
    <w:qFormat/>
    <w:rsid w:val="0000170B"/>
    <w:pPr>
      <w:keepNext/>
      <w:tabs>
        <w:tab w:val="left" w:pos="180"/>
      </w:tabs>
      <w:spacing w:before="120"/>
      <w:ind w:left="181"/>
      <w:outlineLvl w:val="7"/>
    </w:pPr>
    <w:rPr>
      <w:b/>
      <w:bCs/>
      <w:u w:val="single"/>
    </w:rPr>
  </w:style>
  <w:style w:type="paragraph" w:styleId="Nadpis9">
    <w:name w:val="heading 9"/>
    <w:basedOn w:val="Normln"/>
    <w:next w:val="Normln"/>
    <w:link w:val="Nadpis9Char"/>
    <w:qFormat/>
    <w:rsid w:val="0000170B"/>
    <w:pPr>
      <w:keepNext/>
      <w:tabs>
        <w:tab w:val="left" w:pos="180"/>
      </w:tabs>
      <w:spacing w:before="120"/>
      <w:ind w:left="181"/>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semiHidden/>
    <w:rsid w:val="0000170B"/>
    <w:pPr>
      <w:spacing w:line="360" w:lineRule="exact"/>
      <w:ind w:firstLine="708"/>
      <w:jc w:val="both"/>
    </w:pPr>
  </w:style>
  <w:style w:type="paragraph" w:styleId="Zhlav">
    <w:name w:val="header"/>
    <w:aliases w:val="Záhlaví - Soukup"/>
    <w:basedOn w:val="Normln"/>
    <w:link w:val="ZhlavChar"/>
    <w:rsid w:val="0000170B"/>
    <w:pPr>
      <w:tabs>
        <w:tab w:val="center" w:pos="4536"/>
        <w:tab w:val="right" w:pos="9072"/>
      </w:tabs>
    </w:pPr>
  </w:style>
  <w:style w:type="paragraph" w:styleId="Zpat">
    <w:name w:val="footer"/>
    <w:basedOn w:val="Normln"/>
    <w:link w:val="ZpatChar"/>
    <w:rsid w:val="0000170B"/>
    <w:pPr>
      <w:tabs>
        <w:tab w:val="center" w:pos="4536"/>
        <w:tab w:val="right" w:pos="9072"/>
      </w:tabs>
    </w:pPr>
  </w:style>
  <w:style w:type="paragraph" w:styleId="Zkladntextodsazen2">
    <w:name w:val="Body Text Indent 2"/>
    <w:basedOn w:val="Normln"/>
    <w:semiHidden/>
    <w:rsid w:val="0000170B"/>
    <w:pPr>
      <w:ind w:firstLine="360"/>
      <w:jc w:val="both"/>
    </w:pPr>
  </w:style>
  <w:style w:type="paragraph" w:styleId="Zkladntext">
    <w:name w:val="Body Text"/>
    <w:basedOn w:val="Normln"/>
    <w:link w:val="ZkladntextChar"/>
    <w:rsid w:val="0000170B"/>
    <w:pPr>
      <w:jc w:val="both"/>
    </w:pPr>
  </w:style>
  <w:style w:type="paragraph" w:customStyle="1" w:styleId="Import2">
    <w:name w:val="Import 2"/>
    <w:rsid w:val="0000170B"/>
    <w:pPr>
      <w:tabs>
        <w:tab w:val="left" w:pos="648"/>
        <w:tab w:val="left" w:pos="1512"/>
        <w:tab w:val="left" w:pos="2376"/>
        <w:tab w:val="left" w:pos="3240"/>
        <w:tab w:val="left" w:pos="4104"/>
        <w:tab w:val="left" w:pos="4968"/>
        <w:tab w:val="left" w:pos="5832"/>
        <w:tab w:val="left" w:pos="6696"/>
        <w:tab w:val="left" w:pos="7560"/>
        <w:tab w:val="left" w:pos="8424"/>
      </w:tabs>
      <w:jc w:val="both"/>
    </w:pPr>
    <w:rPr>
      <w:b/>
      <w:sz w:val="24"/>
      <w:lang w:val="en-US"/>
    </w:rPr>
  </w:style>
  <w:style w:type="paragraph" w:customStyle="1" w:styleId="Import3">
    <w:name w:val="Import 3"/>
    <w:rsid w:val="0000170B"/>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rPr>
  </w:style>
  <w:style w:type="paragraph" w:customStyle="1" w:styleId="nadpis4">
    <w:name w:val="nadpis 4"/>
    <w:basedOn w:val="Normln"/>
    <w:rsid w:val="0000170B"/>
    <w:pPr>
      <w:numPr>
        <w:ilvl w:val="3"/>
        <w:numId w:val="1"/>
      </w:numPr>
      <w:spacing w:line="360" w:lineRule="atLeast"/>
      <w:jc w:val="both"/>
    </w:pPr>
    <w:rPr>
      <w:b/>
      <w:u w:val="single"/>
    </w:rPr>
  </w:style>
  <w:style w:type="paragraph" w:styleId="Textbubliny">
    <w:name w:val="Balloon Text"/>
    <w:basedOn w:val="Normln"/>
    <w:link w:val="TextbublinyChar"/>
    <w:uiPriority w:val="99"/>
    <w:semiHidden/>
    <w:unhideWhenUsed/>
    <w:rsid w:val="00D65346"/>
    <w:rPr>
      <w:rFonts w:ascii="Tahoma" w:hAnsi="Tahoma"/>
      <w:sz w:val="16"/>
      <w:szCs w:val="16"/>
    </w:rPr>
  </w:style>
  <w:style w:type="character" w:customStyle="1" w:styleId="TextbublinyChar">
    <w:name w:val="Text bubliny Char"/>
    <w:link w:val="Textbubliny"/>
    <w:uiPriority w:val="99"/>
    <w:semiHidden/>
    <w:rsid w:val="00D65346"/>
    <w:rPr>
      <w:rFonts w:ascii="Tahoma" w:hAnsi="Tahoma" w:cs="Tahoma"/>
      <w:sz w:val="16"/>
      <w:szCs w:val="16"/>
    </w:rPr>
  </w:style>
  <w:style w:type="paragraph" w:styleId="Zkladntext3">
    <w:name w:val="Body Text 3"/>
    <w:basedOn w:val="Normln"/>
    <w:link w:val="Zkladntext3Char"/>
    <w:uiPriority w:val="99"/>
    <w:semiHidden/>
    <w:unhideWhenUsed/>
    <w:rsid w:val="000F17F8"/>
    <w:pPr>
      <w:spacing w:after="120"/>
    </w:pPr>
    <w:rPr>
      <w:sz w:val="16"/>
      <w:szCs w:val="16"/>
    </w:rPr>
  </w:style>
  <w:style w:type="character" w:customStyle="1" w:styleId="Zkladntext3Char">
    <w:name w:val="Základní text 3 Char"/>
    <w:link w:val="Zkladntext3"/>
    <w:uiPriority w:val="99"/>
    <w:semiHidden/>
    <w:rsid w:val="000F17F8"/>
    <w:rPr>
      <w:sz w:val="16"/>
      <w:szCs w:val="16"/>
    </w:rPr>
  </w:style>
  <w:style w:type="character" w:customStyle="1" w:styleId="ZhlavChar">
    <w:name w:val="Záhlaví Char"/>
    <w:aliases w:val="Záhlaví - Soukup Char"/>
    <w:link w:val="Zhlav"/>
    <w:rsid w:val="00606750"/>
    <w:rPr>
      <w:sz w:val="24"/>
      <w:szCs w:val="24"/>
    </w:rPr>
  </w:style>
  <w:style w:type="character" w:customStyle="1" w:styleId="5yl5">
    <w:name w:val="_5yl5"/>
    <w:rsid w:val="00317ADD"/>
  </w:style>
  <w:style w:type="character" w:customStyle="1" w:styleId="ZpatChar">
    <w:name w:val="Zápatí Char"/>
    <w:link w:val="Zpat"/>
    <w:rsid w:val="00F647E6"/>
    <w:rPr>
      <w:sz w:val="24"/>
      <w:szCs w:val="24"/>
    </w:rPr>
  </w:style>
  <w:style w:type="paragraph" w:styleId="Bezmezer">
    <w:name w:val="No Spacing"/>
    <w:link w:val="BezmezerChar"/>
    <w:uiPriority w:val="1"/>
    <w:qFormat/>
    <w:rsid w:val="00D40FDC"/>
    <w:rPr>
      <w:rFonts w:ascii="Calibri" w:hAnsi="Calibri"/>
      <w:sz w:val="22"/>
      <w:szCs w:val="22"/>
    </w:rPr>
  </w:style>
  <w:style w:type="character" w:customStyle="1" w:styleId="BezmezerChar">
    <w:name w:val="Bez mezer Char"/>
    <w:link w:val="Bezmezer"/>
    <w:uiPriority w:val="1"/>
    <w:rsid w:val="00D40FDC"/>
    <w:rPr>
      <w:rFonts w:ascii="Calibri" w:hAnsi="Calibri"/>
      <w:sz w:val="22"/>
      <w:szCs w:val="22"/>
    </w:rPr>
  </w:style>
  <w:style w:type="paragraph" w:styleId="Nadpisobsahu">
    <w:name w:val="TOC Heading"/>
    <w:basedOn w:val="Nadpis1"/>
    <w:next w:val="Normln"/>
    <w:uiPriority w:val="39"/>
    <w:unhideWhenUsed/>
    <w:qFormat/>
    <w:rsid w:val="00961B5E"/>
    <w:pPr>
      <w:keepLines/>
      <w:spacing w:before="480" w:line="276" w:lineRule="auto"/>
      <w:ind w:left="0"/>
      <w:outlineLvl w:val="9"/>
    </w:pPr>
    <w:rPr>
      <w:rFonts w:asciiTheme="majorHAnsi" w:eastAsiaTheme="majorEastAsia" w:hAnsiTheme="majorHAnsi" w:cstheme="majorBidi"/>
      <w:color w:val="2E74B5" w:themeColor="accent1" w:themeShade="BF"/>
      <w:szCs w:val="28"/>
    </w:rPr>
  </w:style>
  <w:style w:type="paragraph" w:styleId="Obsah1">
    <w:name w:val="toc 1"/>
    <w:basedOn w:val="Normln"/>
    <w:next w:val="Normln"/>
    <w:autoRedefine/>
    <w:uiPriority w:val="39"/>
    <w:unhideWhenUsed/>
    <w:rsid w:val="006C70CB"/>
    <w:pPr>
      <w:spacing w:before="120" w:after="120"/>
      <w:ind w:left="340" w:hanging="340"/>
    </w:pPr>
    <w:rPr>
      <w:rFonts w:cstheme="minorHAnsi"/>
      <w:b/>
      <w:bCs/>
      <w:szCs w:val="20"/>
    </w:rPr>
  </w:style>
  <w:style w:type="character" w:styleId="Hypertextovodkaz">
    <w:name w:val="Hyperlink"/>
    <w:basedOn w:val="Standardnpsmoodstavce"/>
    <w:uiPriority w:val="99"/>
    <w:unhideWhenUsed/>
    <w:rsid w:val="00961B5E"/>
    <w:rPr>
      <w:color w:val="0563C1" w:themeColor="hyperlink"/>
      <w:u w:val="single"/>
    </w:rPr>
  </w:style>
  <w:style w:type="paragraph" w:styleId="Odstavecseseznamem">
    <w:name w:val="List Paragraph"/>
    <w:basedOn w:val="Normln"/>
    <w:uiPriority w:val="34"/>
    <w:qFormat/>
    <w:rsid w:val="00961B5E"/>
    <w:pPr>
      <w:autoSpaceDE w:val="0"/>
      <w:autoSpaceDN w:val="0"/>
      <w:spacing w:line="360" w:lineRule="exact"/>
      <w:ind w:left="720" w:firstLine="709"/>
      <w:contextualSpacing/>
      <w:jc w:val="both"/>
    </w:pPr>
    <w:rPr>
      <w:szCs w:val="20"/>
    </w:rPr>
  </w:style>
  <w:style w:type="paragraph" w:styleId="Obsah2">
    <w:name w:val="toc 2"/>
    <w:basedOn w:val="Normln"/>
    <w:next w:val="Normln"/>
    <w:autoRedefine/>
    <w:uiPriority w:val="39"/>
    <w:unhideWhenUsed/>
    <w:rsid w:val="006C70CB"/>
    <w:pPr>
      <w:spacing w:before="60" w:after="60"/>
      <w:ind w:left="1043" w:hanging="805"/>
    </w:pPr>
    <w:rPr>
      <w:rFonts w:cstheme="minorHAnsi"/>
      <w:szCs w:val="20"/>
    </w:rPr>
  </w:style>
  <w:style w:type="table" w:styleId="Mkatabulky">
    <w:name w:val="Table Grid"/>
    <w:basedOn w:val="Normlntabulka"/>
    <w:uiPriority w:val="59"/>
    <w:rsid w:val="00961B5E"/>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ine">
    <w:name w:val="dline"/>
    <w:basedOn w:val="Standardnpsmoodstavce"/>
    <w:rsid w:val="002946C1"/>
  </w:style>
  <w:style w:type="character" w:customStyle="1" w:styleId="AAAtextodstavcChar1">
    <w:name w:val="AAA text odstavců Char1"/>
    <w:basedOn w:val="Standardnpsmoodstavce"/>
    <w:link w:val="AAAtextodstavc"/>
    <w:rsid w:val="00746362"/>
    <w:rPr>
      <w:sz w:val="24"/>
    </w:rPr>
  </w:style>
  <w:style w:type="paragraph" w:customStyle="1" w:styleId="AAAtextodstavc">
    <w:name w:val="AAA text odstavců"/>
    <w:basedOn w:val="Normln"/>
    <w:link w:val="AAAtextodstavcChar1"/>
    <w:rsid w:val="00746362"/>
    <w:pPr>
      <w:overflowPunct w:val="0"/>
      <w:autoSpaceDE w:val="0"/>
      <w:autoSpaceDN w:val="0"/>
      <w:adjustRightInd w:val="0"/>
      <w:spacing w:after="100" w:afterAutospacing="1" w:line="360" w:lineRule="exact"/>
      <w:ind w:firstLine="357"/>
      <w:jc w:val="both"/>
      <w:textAlignment w:val="baseline"/>
    </w:pPr>
    <w:rPr>
      <w:szCs w:val="20"/>
    </w:rPr>
  </w:style>
  <w:style w:type="paragraph" w:styleId="Obsah3">
    <w:name w:val="toc 3"/>
    <w:basedOn w:val="Normln"/>
    <w:next w:val="Normln"/>
    <w:autoRedefine/>
    <w:uiPriority w:val="39"/>
    <w:unhideWhenUsed/>
    <w:rsid w:val="003A6EEC"/>
    <w:pPr>
      <w:tabs>
        <w:tab w:val="left" w:pos="1440"/>
        <w:tab w:val="right" w:leader="dot" w:pos="9496"/>
      </w:tabs>
      <w:spacing w:before="60" w:after="60"/>
      <w:ind w:left="482"/>
    </w:pPr>
    <w:rPr>
      <w:rFonts w:cstheme="minorHAnsi"/>
      <w:i/>
      <w:iCs/>
      <w:szCs w:val="20"/>
    </w:rPr>
  </w:style>
  <w:style w:type="character" w:customStyle="1" w:styleId="Nadpis1Char">
    <w:name w:val="Nadpis 1 Char"/>
    <w:link w:val="Nadpis1"/>
    <w:rsid w:val="00833901"/>
    <w:rPr>
      <w:b/>
      <w:bCs/>
      <w:sz w:val="28"/>
      <w:szCs w:val="24"/>
      <w:u w:val="single"/>
    </w:rPr>
  </w:style>
  <w:style w:type="character" w:customStyle="1" w:styleId="Nadpis2Char">
    <w:name w:val="Nadpis 2 Char"/>
    <w:link w:val="Nadpis2"/>
    <w:rsid w:val="003E74B5"/>
    <w:rPr>
      <w:sz w:val="24"/>
      <w:szCs w:val="24"/>
    </w:rPr>
  </w:style>
  <w:style w:type="character" w:customStyle="1" w:styleId="Nadpis3Char">
    <w:name w:val="Nadpis 3 Char"/>
    <w:link w:val="Nadpis3"/>
    <w:rsid w:val="003E74B5"/>
    <w:rPr>
      <w:b/>
      <w:sz w:val="24"/>
      <w:szCs w:val="24"/>
    </w:rPr>
  </w:style>
  <w:style w:type="paragraph" w:customStyle="1" w:styleId="Tabulka">
    <w:name w:val="Tabulka"/>
    <w:basedOn w:val="Normln"/>
    <w:rsid w:val="00C13945"/>
    <w:pPr>
      <w:spacing w:before="40"/>
    </w:pPr>
    <w:rPr>
      <w:rFonts w:ascii="Arial" w:hAnsi="Arial"/>
      <w:sz w:val="18"/>
      <w:szCs w:val="20"/>
    </w:rPr>
  </w:style>
  <w:style w:type="character" w:customStyle="1" w:styleId="Nadpis4Char">
    <w:name w:val="Nadpis 4 Char"/>
    <w:basedOn w:val="Standardnpsmoodstavce"/>
    <w:link w:val="Nadpis40"/>
    <w:rsid w:val="009D0E17"/>
    <w:rPr>
      <w:b/>
      <w:i/>
      <w:sz w:val="24"/>
      <w:szCs w:val="24"/>
    </w:rPr>
  </w:style>
  <w:style w:type="paragraph" w:styleId="Obsah4">
    <w:name w:val="toc 4"/>
    <w:basedOn w:val="Normln"/>
    <w:next w:val="Normln"/>
    <w:autoRedefine/>
    <w:uiPriority w:val="39"/>
    <w:unhideWhenUsed/>
    <w:rsid w:val="00C13945"/>
    <w:pPr>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C13945"/>
    <w:pPr>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C13945"/>
    <w:pPr>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C13945"/>
    <w:pPr>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C13945"/>
    <w:pPr>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C13945"/>
    <w:pPr>
      <w:ind w:left="1920"/>
    </w:pPr>
    <w:rPr>
      <w:rFonts w:asciiTheme="minorHAnsi" w:hAnsiTheme="minorHAnsi" w:cstheme="minorHAnsi"/>
      <w:sz w:val="18"/>
      <w:szCs w:val="18"/>
    </w:rPr>
  </w:style>
  <w:style w:type="table" w:customStyle="1" w:styleId="Mkatabulky1">
    <w:name w:val="Mřížka tabulky1"/>
    <w:basedOn w:val="Normlntabulka"/>
    <w:next w:val="Mkatabulky"/>
    <w:uiPriority w:val="59"/>
    <w:rsid w:val="00C13945"/>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ED61CA"/>
    <w:rPr>
      <w:b/>
      <w:bCs/>
    </w:rPr>
  </w:style>
  <w:style w:type="paragraph" w:styleId="Zkladntext2">
    <w:name w:val="Body Text 2"/>
    <w:basedOn w:val="Normln"/>
    <w:link w:val="Zkladntext2Char"/>
    <w:uiPriority w:val="99"/>
    <w:semiHidden/>
    <w:unhideWhenUsed/>
    <w:rsid w:val="00B71242"/>
    <w:pPr>
      <w:spacing w:after="120" w:line="480" w:lineRule="auto"/>
    </w:pPr>
  </w:style>
  <w:style w:type="character" w:customStyle="1" w:styleId="Zkladntext2Char">
    <w:name w:val="Základní text 2 Char"/>
    <w:basedOn w:val="Standardnpsmoodstavce"/>
    <w:link w:val="Zkladntext2"/>
    <w:uiPriority w:val="99"/>
    <w:semiHidden/>
    <w:rsid w:val="00B71242"/>
    <w:rPr>
      <w:sz w:val="24"/>
      <w:szCs w:val="24"/>
    </w:rPr>
  </w:style>
  <w:style w:type="paragraph" w:styleId="Zkladntextodsazen3">
    <w:name w:val="Body Text Indent 3"/>
    <w:basedOn w:val="Normln"/>
    <w:link w:val="Zkladntextodsazen3Char"/>
    <w:uiPriority w:val="99"/>
    <w:semiHidden/>
    <w:unhideWhenUsed/>
    <w:rsid w:val="00E949B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E949B8"/>
    <w:rPr>
      <w:sz w:val="16"/>
      <w:szCs w:val="16"/>
    </w:rPr>
  </w:style>
  <w:style w:type="paragraph" w:customStyle="1" w:styleId="AAANadpis3">
    <w:name w:val="AAA Nadpis 3"/>
    <w:basedOn w:val="Nadpis3"/>
    <w:next w:val="AAAtextodstavc"/>
    <w:rsid w:val="00183493"/>
    <w:pPr>
      <w:numPr>
        <w:numId w:val="0"/>
      </w:numPr>
      <w:tabs>
        <w:tab w:val="num" w:pos="360"/>
      </w:tabs>
      <w:autoSpaceDE w:val="0"/>
      <w:autoSpaceDN w:val="0"/>
      <w:spacing w:before="120" w:after="120"/>
      <w:ind w:left="360" w:hanging="360"/>
      <w:jc w:val="left"/>
    </w:pPr>
    <w:rPr>
      <w:bCs/>
      <w:i/>
      <w:szCs w:val="28"/>
    </w:rPr>
  </w:style>
  <w:style w:type="paragraph" w:customStyle="1" w:styleId="AAANadpis1">
    <w:name w:val="AAA Nadpis 1"/>
    <w:basedOn w:val="Normln"/>
    <w:next w:val="AAAtextodstavc"/>
    <w:rsid w:val="00183493"/>
    <w:pPr>
      <w:numPr>
        <w:numId w:val="2"/>
      </w:numPr>
      <w:autoSpaceDE w:val="0"/>
      <w:autoSpaceDN w:val="0"/>
      <w:spacing w:after="120" w:line="360" w:lineRule="atLeast"/>
      <w:jc w:val="both"/>
    </w:pPr>
    <w:rPr>
      <w:rFonts w:ascii="Arial" w:hAnsi="Arial"/>
      <w:b/>
      <w:u w:val="single"/>
    </w:rPr>
  </w:style>
  <w:style w:type="paragraph" w:customStyle="1" w:styleId="AAANadpis2">
    <w:name w:val="AAA Nadpis 2"/>
    <w:basedOn w:val="Nadpis2"/>
    <w:next w:val="AAAtextodstavc"/>
    <w:rsid w:val="00183493"/>
    <w:pPr>
      <w:numPr>
        <w:numId w:val="0"/>
      </w:numPr>
      <w:tabs>
        <w:tab w:val="num" w:pos="360"/>
      </w:tabs>
      <w:autoSpaceDE w:val="0"/>
      <w:autoSpaceDN w:val="0"/>
      <w:spacing w:after="60"/>
      <w:ind w:left="360" w:hanging="360"/>
    </w:pPr>
    <w:rPr>
      <w:rFonts w:cs="Arial"/>
      <w:bCs/>
      <w:iCs/>
    </w:rPr>
  </w:style>
  <w:style w:type="paragraph" w:styleId="Nzev">
    <w:name w:val="Title"/>
    <w:basedOn w:val="Normln"/>
    <w:next w:val="Normln"/>
    <w:link w:val="NzevChar"/>
    <w:uiPriority w:val="10"/>
    <w:qFormat/>
    <w:rsid w:val="00183493"/>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83493"/>
    <w:rPr>
      <w:rFonts w:asciiTheme="majorHAnsi" w:eastAsiaTheme="majorEastAsia" w:hAnsiTheme="majorHAnsi" w:cstheme="majorBidi"/>
      <w:spacing w:val="-10"/>
      <w:kern w:val="28"/>
      <w:sz w:val="56"/>
      <w:szCs w:val="56"/>
    </w:rPr>
  </w:style>
  <w:style w:type="paragraph" w:styleId="Titulek">
    <w:name w:val="caption"/>
    <w:basedOn w:val="Normln"/>
    <w:next w:val="Normln"/>
    <w:uiPriority w:val="35"/>
    <w:unhideWhenUsed/>
    <w:qFormat/>
    <w:rsid w:val="007754A5"/>
    <w:pPr>
      <w:spacing w:after="200"/>
    </w:pPr>
    <w:rPr>
      <w:i/>
      <w:iCs/>
      <w:color w:val="44546A" w:themeColor="text2"/>
      <w:sz w:val="18"/>
      <w:szCs w:val="18"/>
    </w:rPr>
  </w:style>
  <w:style w:type="paragraph" w:customStyle="1" w:styleId="tabulky">
    <w:name w:val="tabulky"/>
    <w:basedOn w:val="Normln"/>
    <w:rsid w:val="000401A1"/>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13"/>
    </w:pPr>
    <w:rPr>
      <w:rFonts w:ascii="Arial Narrow" w:hAnsi="Arial Narrow"/>
      <w:sz w:val="20"/>
      <w:szCs w:val="16"/>
    </w:rPr>
  </w:style>
  <w:style w:type="paragraph" w:customStyle="1" w:styleId="l5">
    <w:name w:val="l5"/>
    <w:basedOn w:val="Normln"/>
    <w:rsid w:val="00331A1C"/>
    <w:pPr>
      <w:spacing w:before="100" w:beforeAutospacing="1" w:after="100" w:afterAutospacing="1"/>
    </w:pPr>
  </w:style>
  <w:style w:type="character" w:styleId="PromnnHTML">
    <w:name w:val="HTML Variable"/>
    <w:basedOn w:val="Standardnpsmoodstavce"/>
    <w:uiPriority w:val="99"/>
    <w:semiHidden/>
    <w:unhideWhenUsed/>
    <w:rsid w:val="00331A1C"/>
    <w:rPr>
      <w:i/>
      <w:iCs/>
    </w:rPr>
  </w:style>
  <w:style w:type="paragraph" w:customStyle="1" w:styleId="text5">
    <w:name w:val="text5"/>
    <w:basedOn w:val="Normln"/>
    <w:rsid w:val="00FA3157"/>
    <w:pPr>
      <w:autoSpaceDE w:val="0"/>
      <w:autoSpaceDN w:val="0"/>
      <w:ind w:left="851"/>
      <w:jc w:val="both"/>
    </w:pPr>
    <w:rPr>
      <w:szCs w:val="20"/>
    </w:rPr>
  </w:style>
  <w:style w:type="paragraph" w:customStyle="1" w:styleId="AAAodrky">
    <w:name w:val="AAA odrážky"/>
    <w:basedOn w:val="AAAtextodstavc"/>
    <w:link w:val="AAAodrkyChar1"/>
    <w:rsid w:val="00EA1AF9"/>
    <w:pPr>
      <w:numPr>
        <w:numId w:val="5"/>
      </w:numPr>
      <w:spacing w:line="240" w:lineRule="auto"/>
      <w:jc w:val="left"/>
    </w:pPr>
  </w:style>
  <w:style w:type="character" w:customStyle="1" w:styleId="AAAodrkyChar1">
    <w:name w:val="AAA odrážky Char1"/>
    <w:link w:val="AAAodrky"/>
    <w:rsid w:val="003E7062"/>
    <w:rPr>
      <w:sz w:val="24"/>
    </w:rPr>
  </w:style>
  <w:style w:type="paragraph" w:customStyle="1" w:styleId="Odstavec">
    <w:name w:val="Odstavec"/>
    <w:basedOn w:val="Normln"/>
    <w:link w:val="OdstavecChar1"/>
    <w:rsid w:val="003E7062"/>
    <w:pPr>
      <w:spacing w:before="120" w:after="120"/>
    </w:pPr>
    <w:rPr>
      <w:rFonts w:ascii="Arial" w:hAnsi="Arial"/>
      <w:kern w:val="28"/>
      <w:szCs w:val="20"/>
    </w:rPr>
  </w:style>
  <w:style w:type="character" w:customStyle="1" w:styleId="OdstavecChar1">
    <w:name w:val="Odstavec Char1"/>
    <w:link w:val="Odstavec"/>
    <w:rsid w:val="003E7062"/>
    <w:rPr>
      <w:rFonts w:ascii="Arial" w:hAnsi="Arial"/>
      <w:kern w:val="28"/>
      <w:sz w:val="24"/>
    </w:rPr>
  </w:style>
  <w:style w:type="paragraph" w:customStyle="1" w:styleId="Odst">
    <w:name w:val="Odst"/>
    <w:basedOn w:val="Odstavec"/>
    <w:link w:val="OdstChar"/>
    <w:qFormat/>
    <w:rsid w:val="003E7062"/>
    <w:pPr>
      <w:jc w:val="both"/>
    </w:pPr>
    <w:rPr>
      <w:sz w:val="22"/>
    </w:rPr>
  </w:style>
  <w:style w:type="character" w:customStyle="1" w:styleId="OdstChar">
    <w:name w:val="Odst Char"/>
    <w:link w:val="Odst"/>
    <w:rsid w:val="003E7062"/>
    <w:rPr>
      <w:rFonts w:ascii="Arial" w:hAnsi="Arial"/>
      <w:kern w:val="28"/>
      <w:sz w:val="22"/>
    </w:rPr>
  </w:style>
  <w:style w:type="character" w:styleId="Odkaznakoment">
    <w:name w:val="annotation reference"/>
    <w:basedOn w:val="Standardnpsmoodstavce"/>
    <w:uiPriority w:val="99"/>
    <w:semiHidden/>
    <w:unhideWhenUsed/>
    <w:rsid w:val="00DC5470"/>
    <w:rPr>
      <w:sz w:val="16"/>
      <w:szCs w:val="16"/>
    </w:rPr>
  </w:style>
  <w:style w:type="paragraph" w:styleId="Textkomente">
    <w:name w:val="annotation text"/>
    <w:basedOn w:val="Normln"/>
    <w:link w:val="TextkomenteChar"/>
    <w:uiPriority w:val="99"/>
    <w:semiHidden/>
    <w:unhideWhenUsed/>
    <w:rsid w:val="00DC5470"/>
    <w:rPr>
      <w:sz w:val="20"/>
      <w:szCs w:val="20"/>
    </w:rPr>
  </w:style>
  <w:style w:type="character" w:customStyle="1" w:styleId="TextkomenteChar">
    <w:name w:val="Text komentáře Char"/>
    <w:basedOn w:val="Standardnpsmoodstavce"/>
    <w:link w:val="Textkomente"/>
    <w:uiPriority w:val="99"/>
    <w:semiHidden/>
    <w:rsid w:val="00DC5470"/>
  </w:style>
  <w:style w:type="paragraph" w:styleId="Pedmtkomente">
    <w:name w:val="annotation subject"/>
    <w:basedOn w:val="Textkomente"/>
    <w:next w:val="Textkomente"/>
    <w:link w:val="PedmtkomenteChar"/>
    <w:uiPriority w:val="99"/>
    <w:semiHidden/>
    <w:unhideWhenUsed/>
    <w:rsid w:val="00DC5470"/>
    <w:rPr>
      <w:b/>
      <w:bCs/>
    </w:rPr>
  </w:style>
  <w:style w:type="character" w:customStyle="1" w:styleId="PedmtkomenteChar">
    <w:name w:val="Předmět komentáře Char"/>
    <w:basedOn w:val="TextkomenteChar"/>
    <w:link w:val="Pedmtkomente"/>
    <w:uiPriority w:val="99"/>
    <w:semiHidden/>
    <w:rsid w:val="00DC5470"/>
    <w:rPr>
      <w:b/>
      <w:bCs/>
    </w:rPr>
  </w:style>
  <w:style w:type="character" w:customStyle="1" w:styleId="ZkladntextChar">
    <w:name w:val="Základní text Char"/>
    <w:basedOn w:val="Standardnpsmoodstavce"/>
    <w:link w:val="Zkladntext"/>
    <w:rsid w:val="00EB213E"/>
    <w:rPr>
      <w:sz w:val="24"/>
      <w:szCs w:val="24"/>
    </w:rPr>
  </w:style>
  <w:style w:type="character" w:customStyle="1" w:styleId="ZkladntextodsazenChar">
    <w:name w:val="Základní text odsazený Char"/>
    <w:basedOn w:val="Standardnpsmoodstavce"/>
    <w:link w:val="Zkladntextodsazen"/>
    <w:uiPriority w:val="99"/>
    <w:semiHidden/>
    <w:rsid w:val="00EB213E"/>
    <w:rPr>
      <w:sz w:val="24"/>
      <w:szCs w:val="24"/>
    </w:rPr>
  </w:style>
  <w:style w:type="paragraph" w:customStyle="1" w:styleId="CGNormln">
    <w:name w:val="CG_Normální"/>
    <w:basedOn w:val="Normln"/>
    <w:rsid w:val="00EB213E"/>
    <w:pPr>
      <w:ind w:left="709"/>
      <w:jc w:val="both"/>
    </w:pPr>
    <w:rPr>
      <w:rFonts w:ascii="Arial" w:hAnsi="Arial"/>
      <w:sz w:val="22"/>
      <w:szCs w:val="20"/>
    </w:rPr>
  </w:style>
  <w:style w:type="paragraph" w:customStyle="1" w:styleId="poznpodtab1">
    <w:name w:val="pozn.pod tab. 1)"/>
    <w:basedOn w:val="Zkladntext"/>
    <w:rsid w:val="00EB213E"/>
    <w:pPr>
      <w:numPr>
        <w:numId w:val="23"/>
      </w:numPr>
      <w:autoSpaceDE w:val="0"/>
      <w:autoSpaceDN w:val="0"/>
    </w:pPr>
    <w:rPr>
      <w:rFonts w:ascii="Arial" w:hAnsi="Arial" w:cs="Arial"/>
      <w:color w:val="000000"/>
      <w:sz w:val="18"/>
      <w:szCs w:val="18"/>
    </w:rPr>
  </w:style>
  <w:style w:type="character" w:customStyle="1" w:styleId="Nadpis5Char">
    <w:name w:val="Nadpis 5 Char"/>
    <w:basedOn w:val="Standardnpsmoodstavce"/>
    <w:link w:val="Nadpis5"/>
    <w:rsid w:val="00EB213E"/>
    <w:rPr>
      <w:b/>
      <w:iCs/>
      <w:sz w:val="24"/>
      <w:szCs w:val="24"/>
      <w:u w:val="single"/>
    </w:rPr>
  </w:style>
  <w:style w:type="character" w:customStyle="1" w:styleId="Nadpis6Char">
    <w:name w:val="Nadpis 6 Char"/>
    <w:basedOn w:val="Standardnpsmoodstavce"/>
    <w:link w:val="Nadpis6"/>
    <w:rsid w:val="00EB213E"/>
    <w:rPr>
      <w:b/>
      <w:bCs/>
      <w:sz w:val="24"/>
      <w:szCs w:val="22"/>
      <w:u w:val="single"/>
    </w:rPr>
  </w:style>
  <w:style w:type="character" w:customStyle="1" w:styleId="Nadpis7Char">
    <w:name w:val="Nadpis 7 Char"/>
    <w:basedOn w:val="Standardnpsmoodstavce"/>
    <w:link w:val="Nadpis7"/>
    <w:rsid w:val="00EB213E"/>
    <w:rPr>
      <w:b/>
      <w:sz w:val="24"/>
      <w:szCs w:val="24"/>
    </w:rPr>
  </w:style>
  <w:style w:type="character" w:customStyle="1" w:styleId="Nadpis8Char">
    <w:name w:val="Nadpis 8 Char"/>
    <w:basedOn w:val="Standardnpsmoodstavce"/>
    <w:link w:val="Nadpis8"/>
    <w:rsid w:val="00EB213E"/>
    <w:rPr>
      <w:b/>
      <w:bCs/>
      <w:sz w:val="24"/>
      <w:szCs w:val="24"/>
      <w:u w:val="single"/>
    </w:rPr>
  </w:style>
  <w:style w:type="character" w:customStyle="1" w:styleId="Nadpis9Char">
    <w:name w:val="Nadpis 9 Char"/>
    <w:basedOn w:val="Standardnpsmoodstavce"/>
    <w:link w:val="Nadpis9"/>
    <w:rsid w:val="00EB213E"/>
    <w:rPr>
      <w:b/>
      <w:bCs/>
      <w:i/>
      <w:iCs/>
      <w:sz w:val="24"/>
      <w:szCs w:val="24"/>
    </w:rPr>
  </w:style>
  <w:style w:type="paragraph" w:customStyle="1" w:styleId="kriteriaA-">
    <w:name w:val="kriteria A-"/>
    <w:rsid w:val="00833901"/>
    <w:pPr>
      <w:numPr>
        <w:numId w:val="45"/>
      </w:numPr>
      <w:autoSpaceDE w:val="0"/>
      <w:autoSpaceDN w:val="0"/>
      <w:spacing w:after="56"/>
      <w:jc w:val="both"/>
    </w:pPr>
    <w:rPr>
      <w:rFonts w:ascii="Arial" w:hAnsi="Arial" w:cs="Arial"/>
      <w:color w:val="000000"/>
      <w:sz w:val="18"/>
      <w:szCs w:val="18"/>
    </w:rPr>
  </w:style>
  <w:style w:type="paragraph" w:customStyle="1" w:styleId="LN1">
    <w:name w:val="LN 1"/>
    <w:basedOn w:val="AAANadpis1"/>
    <w:rsid w:val="00833901"/>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50828">
      <w:bodyDiv w:val="1"/>
      <w:marLeft w:val="0"/>
      <w:marRight w:val="0"/>
      <w:marTop w:val="0"/>
      <w:marBottom w:val="0"/>
      <w:divBdr>
        <w:top w:val="none" w:sz="0" w:space="0" w:color="auto"/>
        <w:left w:val="none" w:sz="0" w:space="0" w:color="auto"/>
        <w:bottom w:val="none" w:sz="0" w:space="0" w:color="auto"/>
        <w:right w:val="none" w:sz="0" w:space="0" w:color="auto"/>
      </w:divBdr>
    </w:div>
    <w:div w:id="38362907">
      <w:bodyDiv w:val="1"/>
      <w:marLeft w:val="0"/>
      <w:marRight w:val="0"/>
      <w:marTop w:val="0"/>
      <w:marBottom w:val="0"/>
      <w:divBdr>
        <w:top w:val="none" w:sz="0" w:space="0" w:color="auto"/>
        <w:left w:val="none" w:sz="0" w:space="0" w:color="auto"/>
        <w:bottom w:val="none" w:sz="0" w:space="0" w:color="auto"/>
        <w:right w:val="none" w:sz="0" w:space="0" w:color="auto"/>
      </w:divBdr>
    </w:div>
    <w:div w:id="76444279">
      <w:bodyDiv w:val="1"/>
      <w:marLeft w:val="0"/>
      <w:marRight w:val="0"/>
      <w:marTop w:val="0"/>
      <w:marBottom w:val="0"/>
      <w:divBdr>
        <w:top w:val="none" w:sz="0" w:space="0" w:color="auto"/>
        <w:left w:val="none" w:sz="0" w:space="0" w:color="auto"/>
        <w:bottom w:val="none" w:sz="0" w:space="0" w:color="auto"/>
        <w:right w:val="none" w:sz="0" w:space="0" w:color="auto"/>
      </w:divBdr>
    </w:div>
    <w:div w:id="84424593">
      <w:bodyDiv w:val="1"/>
      <w:marLeft w:val="0"/>
      <w:marRight w:val="0"/>
      <w:marTop w:val="0"/>
      <w:marBottom w:val="0"/>
      <w:divBdr>
        <w:top w:val="none" w:sz="0" w:space="0" w:color="auto"/>
        <w:left w:val="none" w:sz="0" w:space="0" w:color="auto"/>
        <w:bottom w:val="none" w:sz="0" w:space="0" w:color="auto"/>
        <w:right w:val="none" w:sz="0" w:space="0" w:color="auto"/>
      </w:divBdr>
    </w:div>
    <w:div w:id="90470776">
      <w:bodyDiv w:val="1"/>
      <w:marLeft w:val="0"/>
      <w:marRight w:val="0"/>
      <w:marTop w:val="0"/>
      <w:marBottom w:val="0"/>
      <w:divBdr>
        <w:top w:val="none" w:sz="0" w:space="0" w:color="auto"/>
        <w:left w:val="none" w:sz="0" w:space="0" w:color="auto"/>
        <w:bottom w:val="none" w:sz="0" w:space="0" w:color="auto"/>
        <w:right w:val="none" w:sz="0" w:space="0" w:color="auto"/>
      </w:divBdr>
    </w:div>
    <w:div w:id="115488578">
      <w:bodyDiv w:val="1"/>
      <w:marLeft w:val="0"/>
      <w:marRight w:val="0"/>
      <w:marTop w:val="0"/>
      <w:marBottom w:val="0"/>
      <w:divBdr>
        <w:top w:val="none" w:sz="0" w:space="0" w:color="auto"/>
        <w:left w:val="none" w:sz="0" w:space="0" w:color="auto"/>
        <w:bottom w:val="none" w:sz="0" w:space="0" w:color="auto"/>
        <w:right w:val="none" w:sz="0" w:space="0" w:color="auto"/>
      </w:divBdr>
    </w:div>
    <w:div w:id="178468806">
      <w:bodyDiv w:val="1"/>
      <w:marLeft w:val="0"/>
      <w:marRight w:val="0"/>
      <w:marTop w:val="0"/>
      <w:marBottom w:val="0"/>
      <w:divBdr>
        <w:top w:val="none" w:sz="0" w:space="0" w:color="auto"/>
        <w:left w:val="none" w:sz="0" w:space="0" w:color="auto"/>
        <w:bottom w:val="none" w:sz="0" w:space="0" w:color="auto"/>
        <w:right w:val="none" w:sz="0" w:space="0" w:color="auto"/>
      </w:divBdr>
    </w:div>
    <w:div w:id="179510182">
      <w:bodyDiv w:val="1"/>
      <w:marLeft w:val="0"/>
      <w:marRight w:val="0"/>
      <w:marTop w:val="0"/>
      <w:marBottom w:val="0"/>
      <w:divBdr>
        <w:top w:val="none" w:sz="0" w:space="0" w:color="auto"/>
        <w:left w:val="none" w:sz="0" w:space="0" w:color="auto"/>
        <w:bottom w:val="none" w:sz="0" w:space="0" w:color="auto"/>
        <w:right w:val="none" w:sz="0" w:space="0" w:color="auto"/>
      </w:divBdr>
    </w:div>
    <w:div w:id="303891882">
      <w:bodyDiv w:val="1"/>
      <w:marLeft w:val="0"/>
      <w:marRight w:val="0"/>
      <w:marTop w:val="0"/>
      <w:marBottom w:val="0"/>
      <w:divBdr>
        <w:top w:val="none" w:sz="0" w:space="0" w:color="auto"/>
        <w:left w:val="none" w:sz="0" w:space="0" w:color="auto"/>
        <w:bottom w:val="none" w:sz="0" w:space="0" w:color="auto"/>
        <w:right w:val="none" w:sz="0" w:space="0" w:color="auto"/>
      </w:divBdr>
    </w:div>
    <w:div w:id="326442365">
      <w:bodyDiv w:val="1"/>
      <w:marLeft w:val="0"/>
      <w:marRight w:val="0"/>
      <w:marTop w:val="0"/>
      <w:marBottom w:val="0"/>
      <w:divBdr>
        <w:top w:val="none" w:sz="0" w:space="0" w:color="auto"/>
        <w:left w:val="none" w:sz="0" w:space="0" w:color="auto"/>
        <w:bottom w:val="none" w:sz="0" w:space="0" w:color="auto"/>
        <w:right w:val="none" w:sz="0" w:space="0" w:color="auto"/>
      </w:divBdr>
    </w:div>
    <w:div w:id="393550171">
      <w:bodyDiv w:val="1"/>
      <w:marLeft w:val="0"/>
      <w:marRight w:val="0"/>
      <w:marTop w:val="0"/>
      <w:marBottom w:val="0"/>
      <w:divBdr>
        <w:top w:val="none" w:sz="0" w:space="0" w:color="auto"/>
        <w:left w:val="none" w:sz="0" w:space="0" w:color="auto"/>
        <w:bottom w:val="none" w:sz="0" w:space="0" w:color="auto"/>
        <w:right w:val="none" w:sz="0" w:space="0" w:color="auto"/>
      </w:divBdr>
    </w:div>
    <w:div w:id="528026926">
      <w:bodyDiv w:val="1"/>
      <w:marLeft w:val="0"/>
      <w:marRight w:val="0"/>
      <w:marTop w:val="0"/>
      <w:marBottom w:val="0"/>
      <w:divBdr>
        <w:top w:val="none" w:sz="0" w:space="0" w:color="auto"/>
        <w:left w:val="none" w:sz="0" w:space="0" w:color="auto"/>
        <w:bottom w:val="none" w:sz="0" w:space="0" w:color="auto"/>
        <w:right w:val="none" w:sz="0" w:space="0" w:color="auto"/>
      </w:divBdr>
    </w:div>
    <w:div w:id="593126935">
      <w:bodyDiv w:val="1"/>
      <w:marLeft w:val="0"/>
      <w:marRight w:val="0"/>
      <w:marTop w:val="0"/>
      <w:marBottom w:val="0"/>
      <w:divBdr>
        <w:top w:val="none" w:sz="0" w:space="0" w:color="auto"/>
        <w:left w:val="none" w:sz="0" w:space="0" w:color="auto"/>
        <w:bottom w:val="none" w:sz="0" w:space="0" w:color="auto"/>
        <w:right w:val="none" w:sz="0" w:space="0" w:color="auto"/>
      </w:divBdr>
    </w:div>
    <w:div w:id="593318932">
      <w:bodyDiv w:val="1"/>
      <w:marLeft w:val="0"/>
      <w:marRight w:val="0"/>
      <w:marTop w:val="0"/>
      <w:marBottom w:val="0"/>
      <w:divBdr>
        <w:top w:val="none" w:sz="0" w:space="0" w:color="auto"/>
        <w:left w:val="none" w:sz="0" w:space="0" w:color="auto"/>
        <w:bottom w:val="none" w:sz="0" w:space="0" w:color="auto"/>
        <w:right w:val="none" w:sz="0" w:space="0" w:color="auto"/>
      </w:divBdr>
    </w:div>
    <w:div w:id="604463466">
      <w:bodyDiv w:val="1"/>
      <w:marLeft w:val="0"/>
      <w:marRight w:val="0"/>
      <w:marTop w:val="0"/>
      <w:marBottom w:val="0"/>
      <w:divBdr>
        <w:top w:val="none" w:sz="0" w:space="0" w:color="auto"/>
        <w:left w:val="none" w:sz="0" w:space="0" w:color="auto"/>
        <w:bottom w:val="none" w:sz="0" w:space="0" w:color="auto"/>
        <w:right w:val="none" w:sz="0" w:space="0" w:color="auto"/>
      </w:divBdr>
    </w:div>
    <w:div w:id="614479958">
      <w:bodyDiv w:val="1"/>
      <w:marLeft w:val="0"/>
      <w:marRight w:val="0"/>
      <w:marTop w:val="0"/>
      <w:marBottom w:val="0"/>
      <w:divBdr>
        <w:top w:val="none" w:sz="0" w:space="0" w:color="auto"/>
        <w:left w:val="none" w:sz="0" w:space="0" w:color="auto"/>
        <w:bottom w:val="none" w:sz="0" w:space="0" w:color="auto"/>
        <w:right w:val="none" w:sz="0" w:space="0" w:color="auto"/>
      </w:divBdr>
    </w:div>
    <w:div w:id="642344258">
      <w:bodyDiv w:val="1"/>
      <w:marLeft w:val="0"/>
      <w:marRight w:val="0"/>
      <w:marTop w:val="0"/>
      <w:marBottom w:val="0"/>
      <w:divBdr>
        <w:top w:val="none" w:sz="0" w:space="0" w:color="auto"/>
        <w:left w:val="none" w:sz="0" w:space="0" w:color="auto"/>
        <w:bottom w:val="none" w:sz="0" w:space="0" w:color="auto"/>
        <w:right w:val="none" w:sz="0" w:space="0" w:color="auto"/>
      </w:divBdr>
    </w:div>
    <w:div w:id="648679255">
      <w:bodyDiv w:val="1"/>
      <w:marLeft w:val="0"/>
      <w:marRight w:val="0"/>
      <w:marTop w:val="0"/>
      <w:marBottom w:val="0"/>
      <w:divBdr>
        <w:top w:val="none" w:sz="0" w:space="0" w:color="auto"/>
        <w:left w:val="none" w:sz="0" w:space="0" w:color="auto"/>
        <w:bottom w:val="none" w:sz="0" w:space="0" w:color="auto"/>
        <w:right w:val="none" w:sz="0" w:space="0" w:color="auto"/>
      </w:divBdr>
    </w:div>
    <w:div w:id="681395129">
      <w:bodyDiv w:val="1"/>
      <w:marLeft w:val="0"/>
      <w:marRight w:val="0"/>
      <w:marTop w:val="0"/>
      <w:marBottom w:val="0"/>
      <w:divBdr>
        <w:top w:val="none" w:sz="0" w:space="0" w:color="auto"/>
        <w:left w:val="none" w:sz="0" w:space="0" w:color="auto"/>
        <w:bottom w:val="none" w:sz="0" w:space="0" w:color="auto"/>
        <w:right w:val="none" w:sz="0" w:space="0" w:color="auto"/>
      </w:divBdr>
    </w:div>
    <w:div w:id="690492876">
      <w:bodyDiv w:val="1"/>
      <w:marLeft w:val="0"/>
      <w:marRight w:val="0"/>
      <w:marTop w:val="0"/>
      <w:marBottom w:val="0"/>
      <w:divBdr>
        <w:top w:val="none" w:sz="0" w:space="0" w:color="auto"/>
        <w:left w:val="none" w:sz="0" w:space="0" w:color="auto"/>
        <w:bottom w:val="none" w:sz="0" w:space="0" w:color="auto"/>
        <w:right w:val="none" w:sz="0" w:space="0" w:color="auto"/>
      </w:divBdr>
    </w:div>
    <w:div w:id="701320770">
      <w:bodyDiv w:val="1"/>
      <w:marLeft w:val="0"/>
      <w:marRight w:val="0"/>
      <w:marTop w:val="0"/>
      <w:marBottom w:val="0"/>
      <w:divBdr>
        <w:top w:val="none" w:sz="0" w:space="0" w:color="auto"/>
        <w:left w:val="none" w:sz="0" w:space="0" w:color="auto"/>
        <w:bottom w:val="none" w:sz="0" w:space="0" w:color="auto"/>
        <w:right w:val="none" w:sz="0" w:space="0" w:color="auto"/>
      </w:divBdr>
    </w:div>
    <w:div w:id="716466500">
      <w:bodyDiv w:val="1"/>
      <w:marLeft w:val="0"/>
      <w:marRight w:val="0"/>
      <w:marTop w:val="0"/>
      <w:marBottom w:val="0"/>
      <w:divBdr>
        <w:top w:val="none" w:sz="0" w:space="0" w:color="auto"/>
        <w:left w:val="none" w:sz="0" w:space="0" w:color="auto"/>
        <w:bottom w:val="none" w:sz="0" w:space="0" w:color="auto"/>
        <w:right w:val="none" w:sz="0" w:space="0" w:color="auto"/>
      </w:divBdr>
    </w:div>
    <w:div w:id="751776146">
      <w:bodyDiv w:val="1"/>
      <w:marLeft w:val="0"/>
      <w:marRight w:val="0"/>
      <w:marTop w:val="0"/>
      <w:marBottom w:val="0"/>
      <w:divBdr>
        <w:top w:val="none" w:sz="0" w:space="0" w:color="auto"/>
        <w:left w:val="none" w:sz="0" w:space="0" w:color="auto"/>
        <w:bottom w:val="none" w:sz="0" w:space="0" w:color="auto"/>
        <w:right w:val="none" w:sz="0" w:space="0" w:color="auto"/>
      </w:divBdr>
    </w:div>
    <w:div w:id="830222617">
      <w:bodyDiv w:val="1"/>
      <w:marLeft w:val="0"/>
      <w:marRight w:val="0"/>
      <w:marTop w:val="0"/>
      <w:marBottom w:val="0"/>
      <w:divBdr>
        <w:top w:val="none" w:sz="0" w:space="0" w:color="auto"/>
        <w:left w:val="none" w:sz="0" w:space="0" w:color="auto"/>
        <w:bottom w:val="none" w:sz="0" w:space="0" w:color="auto"/>
        <w:right w:val="none" w:sz="0" w:space="0" w:color="auto"/>
      </w:divBdr>
    </w:div>
    <w:div w:id="932125882">
      <w:bodyDiv w:val="1"/>
      <w:marLeft w:val="0"/>
      <w:marRight w:val="0"/>
      <w:marTop w:val="0"/>
      <w:marBottom w:val="0"/>
      <w:divBdr>
        <w:top w:val="none" w:sz="0" w:space="0" w:color="auto"/>
        <w:left w:val="none" w:sz="0" w:space="0" w:color="auto"/>
        <w:bottom w:val="none" w:sz="0" w:space="0" w:color="auto"/>
        <w:right w:val="none" w:sz="0" w:space="0" w:color="auto"/>
      </w:divBdr>
    </w:div>
    <w:div w:id="939682133">
      <w:bodyDiv w:val="1"/>
      <w:marLeft w:val="0"/>
      <w:marRight w:val="0"/>
      <w:marTop w:val="0"/>
      <w:marBottom w:val="0"/>
      <w:divBdr>
        <w:top w:val="none" w:sz="0" w:space="0" w:color="auto"/>
        <w:left w:val="none" w:sz="0" w:space="0" w:color="auto"/>
        <w:bottom w:val="none" w:sz="0" w:space="0" w:color="auto"/>
        <w:right w:val="none" w:sz="0" w:space="0" w:color="auto"/>
      </w:divBdr>
    </w:div>
    <w:div w:id="979501898">
      <w:bodyDiv w:val="1"/>
      <w:marLeft w:val="0"/>
      <w:marRight w:val="0"/>
      <w:marTop w:val="0"/>
      <w:marBottom w:val="0"/>
      <w:divBdr>
        <w:top w:val="none" w:sz="0" w:space="0" w:color="auto"/>
        <w:left w:val="none" w:sz="0" w:space="0" w:color="auto"/>
        <w:bottom w:val="none" w:sz="0" w:space="0" w:color="auto"/>
        <w:right w:val="none" w:sz="0" w:space="0" w:color="auto"/>
      </w:divBdr>
      <w:divsChild>
        <w:div w:id="1416435520">
          <w:marLeft w:val="0"/>
          <w:marRight w:val="0"/>
          <w:marTop w:val="0"/>
          <w:marBottom w:val="0"/>
          <w:divBdr>
            <w:top w:val="none" w:sz="0" w:space="0" w:color="auto"/>
            <w:left w:val="none" w:sz="0" w:space="0" w:color="auto"/>
            <w:bottom w:val="none" w:sz="0" w:space="0" w:color="auto"/>
            <w:right w:val="none" w:sz="0" w:space="0" w:color="auto"/>
          </w:divBdr>
        </w:div>
        <w:div w:id="1932926199">
          <w:marLeft w:val="0"/>
          <w:marRight w:val="0"/>
          <w:marTop w:val="0"/>
          <w:marBottom w:val="0"/>
          <w:divBdr>
            <w:top w:val="none" w:sz="0" w:space="0" w:color="auto"/>
            <w:left w:val="none" w:sz="0" w:space="0" w:color="auto"/>
            <w:bottom w:val="none" w:sz="0" w:space="0" w:color="auto"/>
            <w:right w:val="none" w:sz="0" w:space="0" w:color="auto"/>
          </w:divBdr>
        </w:div>
      </w:divsChild>
    </w:div>
    <w:div w:id="1019813295">
      <w:bodyDiv w:val="1"/>
      <w:marLeft w:val="0"/>
      <w:marRight w:val="0"/>
      <w:marTop w:val="0"/>
      <w:marBottom w:val="0"/>
      <w:divBdr>
        <w:top w:val="none" w:sz="0" w:space="0" w:color="auto"/>
        <w:left w:val="none" w:sz="0" w:space="0" w:color="auto"/>
        <w:bottom w:val="none" w:sz="0" w:space="0" w:color="auto"/>
        <w:right w:val="none" w:sz="0" w:space="0" w:color="auto"/>
      </w:divBdr>
    </w:div>
    <w:div w:id="1068068178">
      <w:bodyDiv w:val="1"/>
      <w:marLeft w:val="0"/>
      <w:marRight w:val="0"/>
      <w:marTop w:val="0"/>
      <w:marBottom w:val="0"/>
      <w:divBdr>
        <w:top w:val="none" w:sz="0" w:space="0" w:color="auto"/>
        <w:left w:val="none" w:sz="0" w:space="0" w:color="auto"/>
        <w:bottom w:val="none" w:sz="0" w:space="0" w:color="auto"/>
        <w:right w:val="none" w:sz="0" w:space="0" w:color="auto"/>
      </w:divBdr>
    </w:div>
    <w:div w:id="1138886930">
      <w:bodyDiv w:val="1"/>
      <w:marLeft w:val="0"/>
      <w:marRight w:val="0"/>
      <w:marTop w:val="0"/>
      <w:marBottom w:val="0"/>
      <w:divBdr>
        <w:top w:val="none" w:sz="0" w:space="0" w:color="auto"/>
        <w:left w:val="none" w:sz="0" w:space="0" w:color="auto"/>
        <w:bottom w:val="none" w:sz="0" w:space="0" w:color="auto"/>
        <w:right w:val="none" w:sz="0" w:space="0" w:color="auto"/>
      </w:divBdr>
    </w:div>
    <w:div w:id="1169247553">
      <w:bodyDiv w:val="1"/>
      <w:marLeft w:val="0"/>
      <w:marRight w:val="0"/>
      <w:marTop w:val="0"/>
      <w:marBottom w:val="0"/>
      <w:divBdr>
        <w:top w:val="none" w:sz="0" w:space="0" w:color="auto"/>
        <w:left w:val="none" w:sz="0" w:space="0" w:color="auto"/>
        <w:bottom w:val="none" w:sz="0" w:space="0" w:color="auto"/>
        <w:right w:val="none" w:sz="0" w:space="0" w:color="auto"/>
      </w:divBdr>
    </w:div>
    <w:div w:id="1173034295">
      <w:bodyDiv w:val="1"/>
      <w:marLeft w:val="0"/>
      <w:marRight w:val="0"/>
      <w:marTop w:val="0"/>
      <w:marBottom w:val="0"/>
      <w:divBdr>
        <w:top w:val="none" w:sz="0" w:space="0" w:color="auto"/>
        <w:left w:val="none" w:sz="0" w:space="0" w:color="auto"/>
        <w:bottom w:val="none" w:sz="0" w:space="0" w:color="auto"/>
        <w:right w:val="none" w:sz="0" w:space="0" w:color="auto"/>
      </w:divBdr>
    </w:div>
    <w:div w:id="1221020151">
      <w:bodyDiv w:val="1"/>
      <w:marLeft w:val="0"/>
      <w:marRight w:val="0"/>
      <w:marTop w:val="0"/>
      <w:marBottom w:val="0"/>
      <w:divBdr>
        <w:top w:val="none" w:sz="0" w:space="0" w:color="auto"/>
        <w:left w:val="none" w:sz="0" w:space="0" w:color="auto"/>
        <w:bottom w:val="none" w:sz="0" w:space="0" w:color="auto"/>
        <w:right w:val="none" w:sz="0" w:space="0" w:color="auto"/>
      </w:divBdr>
    </w:div>
    <w:div w:id="1248492796">
      <w:bodyDiv w:val="1"/>
      <w:marLeft w:val="0"/>
      <w:marRight w:val="0"/>
      <w:marTop w:val="0"/>
      <w:marBottom w:val="0"/>
      <w:divBdr>
        <w:top w:val="none" w:sz="0" w:space="0" w:color="auto"/>
        <w:left w:val="none" w:sz="0" w:space="0" w:color="auto"/>
        <w:bottom w:val="none" w:sz="0" w:space="0" w:color="auto"/>
        <w:right w:val="none" w:sz="0" w:space="0" w:color="auto"/>
      </w:divBdr>
    </w:div>
    <w:div w:id="1292597062">
      <w:bodyDiv w:val="1"/>
      <w:marLeft w:val="0"/>
      <w:marRight w:val="0"/>
      <w:marTop w:val="0"/>
      <w:marBottom w:val="0"/>
      <w:divBdr>
        <w:top w:val="none" w:sz="0" w:space="0" w:color="auto"/>
        <w:left w:val="none" w:sz="0" w:space="0" w:color="auto"/>
        <w:bottom w:val="none" w:sz="0" w:space="0" w:color="auto"/>
        <w:right w:val="none" w:sz="0" w:space="0" w:color="auto"/>
      </w:divBdr>
    </w:div>
    <w:div w:id="1441491179">
      <w:bodyDiv w:val="1"/>
      <w:marLeft w:val="0"/>
      <w:marRight w:val="0"/>
      <w:marTop w:val="0"/>
      <w:marBottom w:val="0"/>
      <w:divBdr>
        <w:top w:val="none" w:sz="0" w:space="0" w:color="auto"/>
        <w:left w:val="none" w:sz="0" w:space="0" w:color="auto"/>
        <w:bottom w:val="none" w:sz="0" w:space="0" w:color="auto"/>
        <w:right w:val="none" w:sz="0" w:space="0" w:color="auto"/>
      </w:divBdr>
    </w:div>
    <w:div w:id="1454443033">
      <w:bodyDiv w:val="1"/>
      <w:marLeft w:val="0"/>
      <w:marRight w:val="0"/>
      <w:marTop w:val="0"/>
      <w:marBottom w:val="0"/>
      <w:divBdr>
        <w:top w:val="none" w:sz="0" w:space="0" w:color="auto"/>
        <w:left w:val="none" w:sz="0" w:space="0" w:color="auto"/>
        <w:bottom w:val="none" w:sz="0" w:space="0" w:color="auto"/>
        <w:right w:val="none" w:sz="0" w:space="0" w:color="auto"/>
      </w:divBdr>
    </w:div>
    <w:div w:id="1499922960">
      <w:bodyDiv w:val="1"/>
      <w:marLeft w:val="0"/>
      <w:marRight w:val="0"/>
      <w:marTop w:val="0"/>
      <w:marBottom w:val="0"/>
      <w:divBdr>
        <w:top w:val="none" w:sz="0" w:space="0" w:color="auto"/>
        <w:left w:val="none" w:sz="0" w:space="0" w:color="auto"/>
        <w:bottom w:val="none" w:sz="0" w:space="0" w:color="auto"/>
        <w:right w:val="none" w:sz="0" w:space="0" w:color="auto"/>
      </w:divBdr>
    </w:div>
    <w:div w:id="1511405927">
      <w:bodyDiv w:val="1"/>
      <w:marLeft w:val="0"/>
      <w:marRight w:val="0"/>
      <w:marTop w:val="0"/>
      <w:marBottom w:val="0"/>
      <w:divBdr>
        <w:top w:val="none" w:sz="0" w:space="0" w:color="auto"/>
        <w:left w:val="none" w:sz="0" w:space="0" w:color="auto"/>
        <w:bottom w:val="none" w:sz="0" w:space="0" w:color="auto"/>
        <w:right w:val="none" w:sz="0" w:space="0" w:color="auto"/>
      </w:divBdr>
    </w:div>
    <w:div w:id="1528060792">
      <w:bodyDiv w:val="1"/>
      <w:marLeft w:val="0"/>
      <w:marRight w:val="0"/>
      <w:marTop w:val="0"/>
      <w:marBottom w:val="0"/>
      <w:divBdr>
        <w:top w:val="none" w:sz="0" w:space="0" w:color="auto"/>
        <w:left w:val="none" w:sz="0" w:space="0" w:color="auto"/>
        <w:bottom w:val="none" w:sz="0" w:space="0" w:color="auto"/>
        <w:right w:val="none" w:sz="0" w:space="0" w:color="auto"/>
      </w:divBdr>
    </w:div>
    <w:div w:id="1552575147">
      <w:bodyDiv w:val="1"/>
      <w:marLeft w:val="0"/>
      <w:marRight w:val="0"/>
      <w:marTop w:val="0"/>
      <w:marBottom w:val="0"/>
      <w:divBdr>
        <w:top w:val="none" w:sz="0" w:space="0" w:color="auto"/>
        <w:left w:val="none" w:sz="0" w:space="0" w:color="auto"/>
        <w:bottom w:val="none" w:sz="0" w:space="0" w:color="auto"/>
        <w:right w:val="none" w:sz="0" w:space="0" w:color="auto"/>
      </w:divBdr>
    </w:div>
    <w:div w:id="1556812158">
      <w:bodyDiv w:val="1"/>
      <w:marLeft w:val="0"/>
      <w:marRight w:val="0"/>
      <w:marTop w:val="0"/>
      <w:marBottom w:val="0"/>
      <w:divBdr>
        <w:top w:val="none" w:sz="0" w:space="0" w:color="auto"/>
        <w:left w:val="none" w:sz="0" w:space="0" w:color="auto"/>
        <w:bottom w:val="none" w:sz="0" w:space="0" w:color="auto"/>
        <w:right w:val="none" w:sz="0" w:space="0" w:color="auto"/>
      </w:divBdr>
    </w:div>
    <w:div w:id="1565601684">
      <w:bodyDiv w:val="1"/>
      <w:marLeft w:val="0"/>
      <w:marRight w:val="0"/>
      <w:marTop w:val="0"/>
      <w:marBottom w:val="0"/>
      <w:divBdr>
        <w:top w:val="none" w:sz="0" w:space="0" w:color="auto"/>
        <w:left w:val="none" w:sz="0" w:space="0" w:color="auto"/>
        <w:bottom w:val="none" w:sz="0" w:space="0" w:color="auto"/>
        <w:right w:val="none" w:sz="0" w:space="0" w:color="auto"/>
      </w:divBdr>
    </w:div>
    <w:div w:id="1596787039">
      <w:bodyDiv w:val="1"/>
      <w:marLeft w:val="0"/>
      <w:marRight w:val="0"/>
      <w:marTop w:val="0"/>
      <w:marBottom w:val="0"/>
      <w:divBdr>
        <w:top w:val="none" w:sz="0" w:space="0" w:color="auto"/>
        <w:left w:val="none" w:sz="0" w:space="0" w:color="auto"/>
        <w:bottom w:val="none" w:sz="0" w:space="0" w:color="auto"/>
        <w:right w:val="none" w:sz="0" w:space="0" w:color="auto"/>
      </w:divBdr>
    </w:div>
    <w:div w:id="1660037110">
      <w:bodyDiv w:val="1"/>
      <w:marLeft w:val="0"/>
      <w:marRight w:val="0"/>
      <w:marTop w:val="0"/>
      <w:marBottom w:val="0"/>
      <w:divBdr>
        <w:top w:val="none" w:sz="0" w:space="0" w:color="auto"/>
        <w:left w:val="none" w:sz="0" w:space="0" w:color="auto"/>
        <w:bottom w:val="none" w:sz="0" w:space="0" w:color="auto"/>
        <w:right w:val="none" w:sz="0" w:space="0" w:color="auto"/>
      </w:divBdr>
    </w:div>
    <w:div w:id="1777484024">
      <w:bodyDiv w:val="1"/>
      <w:marLeft w:val="0"/>
      <w:marRight w:val="0"/>
      <w:marTop w:val="0"/>
      <w:marBottom w:val="0"/>
      <w:divBdr>
        <w:top w:val="none" w:sz="0" w:space="0" w:color="auto"/>
        <w:left w:val="none" w:sz="0" w:space="0" w:color="auto"/>
        <w:bottom w:val="none" w:sz="0" w:space="0" w:color="auto"/>
        <w:right w:val="none" w:sz="0" w:space="0" w:color="auto"/>
      </w:divBdr>
    </w:div>
    <w:div w:id="1832793120">
      <w:bodyDiv w:val="1"/>
      <w:marLeft w:val="0"/>
      <w:marRight w:val="0"/>
      <w:marTop w:val="0"/>
      <w:marBottom w:val="0"/>
      <w:divBdr>
        <w:top w:val="none" w:sz="0" w:space="0" w:color="auto"/>
        <w:left w:val="none" w:sz="0" w:space="0" w:color="auto"/>
        <w:bottom w:val="none" w:sz="0" w:space="0" w:color="auto"/>
        <w:right w:val="none" w:sz="0" w:space="0" w:color="auto"/>
      </w:divBdr>
    </w:div>
    <w:div w:id="1868325048">
      <w:bodyDiv w:val="1"/>
      <w:marLeft w:val="0"/>
      <w:marRight w:val="0"/>
      <w:marTop w:val="0"/>
      <w:marBottom w:val="0"/>
      <w:divBdr>
        <w:top w:val="none" w:sz="0" w:space="0" w:color="auto"/>
        <w:left w:val="none" w:sz="0" w:space="0" w:color="auto"/>
        <w:bottom w:val="none" w:sz="0" w:space="0" w:color="auto"/>
        <w:right w:val="none" w:sz="0" w:space="0" w:color="auto"/>
      </w:divBdr>
    </w:div>
    <w:div w:id="1885018832">
      <w:bodyDiv w:val="1"/>
      <w:marLeft w:val="0"/>
      <w:marRight w:val="0"/>
      <w:marTop w:val="0"/>
      <w:marBottom w:val="0"/>
      <w:divBdr>
        <w:top w:val="none" w:sz="0" w:space="0" w:color="auto"/>
        <w:left w:val="none" w:sz="0" w:space="0" w:color="auto"/>
        <w:bottom w:val="none" w:sz="0" w:space="0" w:color="auto"/>
        <w:right w:val="none" w:sz="0" w:space="0" w:color="auto"/>
      </w:divBdr>
    </w:div>
    <w:div w:id="1915432071">
      <w:bodyDiv w:val="1"/>
      <w:marLeft w:val="0"/>
      <w:marRight w:val="0"/>
      <w:marTop w:val="0"/>
      <w:marBottom w:val="0"/>
      <w:divBdr>
        <w:top w:val="none" w:sz="0" w:space="0" w:color="auto"/>
        <w:left w:val="none" w:sz="0" w:space="0" w:color="auto"/>
        <w:bottom w:val="none" w:sz="0" w:space="0" w:color="auto"/>
        <w:right w:val="none" w:sz="0" w:space="0" w:color="auto"/>
      </w:divBdr>
    </w:div>
    <w:div w:id="1942296330">
      <w:bodyDiv w:val="1"/>
      <w:marLeft w:val="0"/>
      <w:marRight w:val="0"/>
      <w:marTop w:val="0"/>
      <w:marBottom w:val="0"/>
      <w:divBdr>
        <w:top w:val="none" w:sz="0" w:space="0" w:color="auto"/>
        <w:left w:val="none" w:sz="0" w:space="0" w:color="auto"/>
        <w:bottom w:val="none" w:sz="0" w:space="0" w:color="auto"/>
        <w:right w:val="none" w:sz="0" w:space="0" w:color="auto"/>
      </w:divBdr>
    </w:div>
    <w:div w:id="1956062572">
      <w:bodyDiv w:val="1"/>
      <w:marLeft w:val="0"/>
      <w:marRight w:val="0"/>
      <w:marTop w:val="0"/>
      <w:marBottom w:val="0"/>
      <w:divBdr>
        <w:top w:val="none" w:sz="0" w:space="0" w:color="auto"/>
        <w:left w:val="none" w:sz="0" w:space="0" w:color="auto"/>
        <w:bottom w:val="none" w:sz="0" w:space="0" w:color="auto"/>
        <w:right w:val="none" w:sz="0" w:space="0" w:color="auto"/>
      </w:divBdr>
    </w:div>
    <w:div w:id="1991211059">
      <w:bodyDiv w:val="1"/>
      <w:marLeft w:val="0"/>
      <w:marRight w:val="0"/>
      <w:marTop w:val="0"/>
      <w:marBottom w:val="0"/>
      <w:divBdr>
        <w:top w:val="none" w:sz="0" w:space="0" w:color="auto"/>
        <w:left w:val="none" w:sz="0" w:space="0" w:color="auto"/>
        <w:bottom w:val="none" w:sz="0" w:space="0" w:color="auto"/>
        <w:right w:val="none" w:sz="0" w:space="0" w:color="auto"/>
      </w:divBdr>
    </w:div>
    <w:div w:id="2000385917">
      <w:bodyDiv w:val="1"/>
      <w:marLeft w:val="0"/>
      <w:marRight w:val="0"/>
      <w:marTop w:val="0"/>
      <w:marBottom w:val="0"/>
      <w:divBdr>
        <w:top w:val="none" w:sz="0" w:space="0" w:color="auto"/>
        <w:left w:val="none" w:sz="0" w:space="0" w:color="auto"/>
        <w:bottom w:val="none" w:sz="0" w:space="0" w:color="auto"/>
        <w:right w:val="none" w:sz="0" w:space="0" w:color="auto"/>
      </w:divBdr>
    </w:div>
    <w:div w:id="2037271420">
      <w:bodyDiv w:val="1"/>
      <w:marLeft w:val="0"/>
      <w:marRight w:val="0"/>
      <w:marTop w:val="0"/>
      <w:marBottom w:val="0"/>
      <w:divBdr>
        <w:top w:val="none" w:sz="0" w:space="0" w:color="auto"/>
        <w:left w:val="none" w:sz="0" w:space="0" w:color="auto"/>
        <w:bottom w:val="none" w:sz="0" w:space="0" w:color="auto"/>
        <w:right w:val="none" w:sz="0" w:space="0" w:color="auto"/>
      </w:divBdr>
    </w:div>
    <w:div w:id="213944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9E7C2-F66D-4186-8CC6-8BA468F30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1042</Words>
  <Characters>6149</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Tehnicá zpráva</vt:lpstr>
    </vt:vector>
  </TitlesOfParts>
  <Company>MV projekt s.r.o.</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Tehnicá zpráva</dc:title>
  <dc:creator>Ing. Martin Valečka</dc:creator>
  <cp:lastModifiedBy>Milan Lipták</cp:lastModifiedBy>
  <cp:revision>25</cp:revision>
  <cp:lastPrinted>2020-11-05T09:40:00Z</cp:lastPrinted>
  <dcterms:created xsi:type="dcterms:W3CDTF">2020-10-27T14:03:00Z</dcterms:created>
  <dcterms:modified xsi:type="dcterms:W3CDTF">2021-01-07T10:22:00Z</dcterms:modified>
</cp:coreProperties>
</file>